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E494" w14:textId="31DDF98E" w:rsidR="004C22D0" w:rsidRPr="00A26D33" w:rsidRDefault="00A26D33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sdt>
        <w:sdtPr>
          <w:rPr>
            <w:rFonts w:eastAsia="Times New Roman" w:cstheme="minorHAnsi"/>
            <w:b/>
            <w:bCs/>
            <w:sz w:val="24"/>
            <w:szCs w:val="24"/>
            <w:u w:val="single"/>
          </w:rPr>
          <w:id w:val="1467395202"/>
          <w:placeholder>
            <w:docPart w:val="DefaultPlaceholder_-1854013440"/>
          </w:placeholder>
        </w:sdtPr>
        <w:sdtContent>
          <w:r w:rsidR="004F1DAA" w:rsidRPr="00A26D33">
            <w:rPr>
              <w:rFonts w:eastAsia="Times New Roman" w:cstheme="minorHAnsi"/>
              <w:b/>
              <w:bCs/>
              <w:sz w:val="24"/>
              <w:szCs w:val="24"/>
              <w:u w:val="single"/>
            </w:rPr>
            <w:t>COMPANY NAME</w:t>
          </w:r>
        </w:sdtContent>
      </w:sdt>
      <w:r w:rsidR="004F1DAA" w:rsidRPr="00A26D3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85A6D">
        <w:rPr>
          <w:rFonts w:eastAsia="Times New Roman" w:cstheme="minorHAnsi"/>
          <w:b/>
          <w:bCs/>
          <w:sz w:val="24"/>
          <w:szCs w:val="24"/>
        </w:rPr>
        <w:t>Ladder Safety Policy</w:t>
      </w:r>
    </w:p>
    <w:p w14:paraId="53ABC906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04BBB0F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453D3B0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u w:val="single"/>
        </w:rPr>
      </w:pPr>
      <w:r w:rsidRPr="00A26D33">
        <w:rPr>
          <w:rFonts w:eastAsia="Times New Roman" w:cstheme="minorHAnsi"/>
          <w:b/>
          <w:bCs/>
          <w:sz w:val="24"/>
          <w:szCs w:val="24"/>
          <w:u w:val="single"/>
        </w:rPr>
        <w:t>Management Statement</w:t>
      </w:r>
    </w:p>
    <w:p w14:paraId="720D601D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62D2DE0" w14:textId="48AC9F9C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It is the policy of </w:t>
      </w:r>
      <w:bookmarkStart w:id="0" w:name="_Hlk186795612"/>
      <w:sdt>
        <w:sdtPr>
          <w:rPr>
            <w:rFonts w:eastAsia="Times New Roman" w:cstheme="minorHAnsi"/>
            <w:color w:val="000000"/>
            <w:sz w:val="24"/>
            <w:szCs w:val="24"/>
          </w:rPr>
          <w:id w:val="112249678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26D33"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t>COMPANY NAME</w:t>
          </w:r>
        </w:sdtContent>
      </w:sdt>
      <w:r w:rsidRPr="00A26D33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bookmarkEnd w:id="0"/>
      <w:r w:rsidRPr="00A26D33">
        <w:rPr>
          <w:rFonts w:eastAsia="Times New Roman" w:cstheme="minorHAnsi"/>
          <w:color w:val="000000"/>
          <w:sz w:val="24"/>
          <w:szCs w:val="24"/>
        </w:rPr>
        <w:t xml:space="preserve">to safely conduct all operations </w:t>
      </w:r>
      <w:proofErr w:type="gramStart"/>
      <w:r w:rsidRPr="00A26D33">
        <w:rPr>
          <w:rFonts w:eastAsia="Times New Roman" w:cstheme="minorHAnsi"/>
          <w:color w:val="000000"/>
          <w:sz w:val="24"/>
          <w:szCs w:val="24"/>
        </w:rPr>
        <w:t>in order to</w:t>
      </w:r>
      <w:proofErr w:type="gramEnd"/>
      <w:r w:rsidRPr="00A26D33">
        <w:rPr>
          <w:rFonts w:eastAsia="Times New Roman" w:cstheme="minorHAnsi"/>
          <w:color w:val="000000"/>
          <w:sz w:val="24"/>
          <w:szCs w:val="24"/>
        </w:rPr>
        <w:t xml:space="preserve"> prevent injury to persons and damage to property. All practical steps will be taken to maintain a safe and </w:t>
      </w:r>
      <w:proofErr w:type="gramStart"/>
      <w:r w:rsidRPr="00A26D33">
        <w:rPr>
          <w:rFonts w:eastAsia="Times New Roman" w:cstheme="minorHAnsi"/>
          <w:color w:val="000000"/>
          <w:sz w:val="24"/>
          <w:szCs w:val="24"/>
        </w:rPr>
        <w:t>healthful</w:t>
      </w:r>
      <w:proofErr w:type="gramEnd"/>
      <w:r w:rsidRPr="00A26D33">
        <w:rPr>
          <w:rFonts w:eastAsia="Times New Roman" w:cstheme="minorHAnsi"/>
          <w:color w:val="000000"/>
          <w:sz w:val="24"/>
          <w:szCs w:val="24"/>
        </w:rPr>
        <w:t xml:space="preserve"> workplace. To this end</w:t>
      </w:r>
      <w:r w:rsidR="00185A6D">
        <w:rPr>
          <w:rFonts w:eastAsia="Times New Roman" w:cstheme="minorHAnsi"/>
          <w:color w:val="000000"/>
          <w:sz w:val="24"/>
          <w:szCs w:val="24"/>
        </w:rPr>
        <w:t>,</w:t>
      </w:r>
      <w:r w:rsidRPr="00A26D33">
        <w:rPr>
          <w:rFonts w:eastAsia="Times New Roman" w:cstheme="minorHAnsi"/>
          <w:color w:val="000000"/>
          <w:sz w:val="24"/>
          <w:szCs w:val="24"/>
        </w:rPr>
        <w:t xml:space="preserve"> we have developed the Ladder Safety Policy </w:t>
      </w:r>
      <w:r w:rsidRPr="00A26D33">
        <w:rPr>
          <w:rFonts w:cstheme="minorHAnsi"/>
          <w:sz w:val="24"/>
          <w:szCs w:val="24"/>
        </w:rPr>
        <w:t xml:space="preserve">to put forth regulations regarding ladder safety procedures and training. Any employee who may be required to utilize ladders </w:t>
      </w:r>
      <w:r w:rsidR="006C1FDB" w:rsidRPr="00A26D33">
        <w:rPr>
          <w:rFonts w:cstheme="minorHAnsi"/>
          <w:sz w:val="24"/>
          <w:szCs w:val="24"/>
        </w:rPr>
        <w:t>during</w:t>
      </w:r>
      <w:r w:rsidRPr="00A26D33">
        <w:rPr>
          <w:rFonts w:cstheme="minorHAnsi"/>
          <w:sz w:val="24"/>
          <w:szCs w:val="24"/>
        </w:rPr>
        <w:t xml:space="preserve"> employment must be trained and fully understand this document and all its contents.</w:t>
      </w:r>
    </w:p>
    <w:p w14:paraId="0E45AF3D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26067DE" w14:textId="3C709701" w:rsidR="004C22D0" w:rsidRDefault="004C22D0" w:rsidP="00185A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>This operating procedure covers all types of ladders</w:t>
      </w:r>
      <w:r w:rsidR="008E74F1">
        <w:rPr>
          <w:rFonts w:eastAsia="Times New Roman" w:cstheme="minorHAnsi"/>
          <w:color w:val="000000"/>
          <w:sz w:val="24"/>
          <w:szCs w:val="24"/>
        </w:rPr>
        <w:t>,</w:t>
      </w:r>
      <w:r w:rsidRPr="00A26D33">
        <w:rPr>
          <w:rFonts w:eastAsia="Times New Roman" w:cstheme="minorHAnsi"/>
          <w:color w:val="000000"/>
          <w:sz w:val="24"/>
          <w:szCs w:val="24"/>
        </w:rPr>
        <w:t xml:space="preserve"> including:</w:t>
      </w:r>
    </w:p>
    <w:p w14:paraId="533E9383" w14:textId="77777777" w:rsidR="00185A6D" w:rsidRPr="00A26D33" w:rsidRDefault="00185A6D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77D65AB" w14:textId="0260ECEF" w:rsidR="004C22D0" w:rsidRPr="00A26D33" w:rsidRDefault="004C22D0" w:rsidP="00185A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Fixed </w:t>
      </w:r>
      <w:r w:rsidR="00185A6D">
        <w:rPr>
          <w:rFonts w:eastAsia="Times New Roman" w:cstheme="minorHAnsi"/>
          <w:color w:val="000000"/>
          <w:sz w:val="24"/>
          <w:szCs w:val="24"/>
        </w:rPr>
        <w:t>l</w:t>
      </w:r>
      <w:r w:rsidRPr="00A26D33">
        <w:rPr>
          <w:rFonts w:eastAsia="Times New Roman" w:cstheme="minorHAnsi"/>
          <w:color w:val="000000"/>
          <w:sz w:val="24"/>
          <w:szCs w:val="24"/>
        </w:rPr>
        <w:t>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50B24FE6" w14:textId="5B6E350F" w:rsidR="004C22D0" w:rsidRPr="00A26D33" w:rsidRDefault="004C22D0" w:rsidP="00185A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Extension </w:t>
      </w:r>
      <w:r w:rsidR="00185A6D">
        <w:rPr>
          <w:rFonts w:eastAsia="Times New Roman" w:cstheme="minorHAnsi"/>
          <w:color w:val="000000"/>
          <w:sz w:val="24"/>
          <w:szCs w:val="24"/>
        </w:rPr>
        <w:t>l</w:t>
      </w:r>
      <w:r w:rsidRPr="00A26D33">
        <w:rPr>
          <w:rFonts w:eastAsia="Times New Roman" w:cstheme="minorHAnsi"/>
          <w:color w:val="000000"/>
          <w:sz w:val="24"/>
          <w:szCs w:val="24"/>
        </w:rPr>
        <w:t>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63B01148" w14:textId="2DF66F0C" w:rsidR="004C22D0" w:rsidRPr="00A26D33" w:rsidRDefault="004C22D0" w:rsidP="00185A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Step </w:t>
      </w:r>
      <w:r w:rsidR="00185A6D">
        <w:rPr>
          <w:rFonts w:eastAsia="Times New Roman" w:cstheme="minorHAnsi"/>
          <w:color w:val="000000"/>
          <w:sz w:val="24"/>
          <w:szCs w:val="24"/>
        </w:rPr>
        <w:t>l</w:t>
      </w:r>
      <w:r w:rsidRPr="00A26D33">
        <w:rPr>
          <w:rFonts w:eastAsia="Times New Roman" w:cstheme="minorHAnsi"/>
          <w:color w:val="000000"/>
          <w:sz w:val="24"/>
          <w:szCs w:val="24"/>
        </w:rPr>
        <w:t>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7493D21E" w14:textId="77777777" w:rsidR="004C22D0" w:rsidRPr="00A26D33" w:rsidRDefault="004C22D0" w:rsidP="00185A6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F0B65E" w14:textId="77777777" w:rsidR="004C22D0" w:rsidRDefault="004C22D0" w:rsidP="00185A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>All ladder users should</w:t>
      </w:r>
      <w:r w:rsidR="00125AAD" w:rsidRPr="00A26D33">
        <w:rPr>
          <w:rFonts w:eastAsia="Times New Roman" w:cstheme="minorHAnsi"/>
          <w:bCs/>
          <w:color w:val="000000"/>
          <w:sz w:val="24"/>
          <w:szCs w:val="24"/>
        </w:rPr>
        <w:t xml:space="preserve"> fully understand and be able to demonstrate competency in the following areas:</w:t>
      </w:r>
    </w:p>
    <w:p w14:paraId="598C83D4" w14:textId="77777777" w:rsidR="00185A6D" w:rsidRPr="00A26D33" w:rsidRDefault="00185A6D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Cs/>
          <w:color w:val="000000"/>
          <w:sz w:val="24"/>
          <w:szCs w:val="24"/>
        </w:rPr>
      </w:pPr>
    </w:p>
    <w:p w14:paraId="5E911C86" w14:textId="60820592" w:rsidR="00125AAD" w:rsidRPr="00A26D33" w:rsidRDefault="00125AAD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>Recognizing ladder safety hazards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00001B7F" w14:textId="2DCD7BB4" w:rsidR="005B49BC" w:rsidRPr="00A26D33" w:rsidRDefault="005B49BC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>Selecting the correct ladder for the job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1F2B904F" w14:textId="30A6EA97" w:rsidR="00125AAD" w:rsidRPr="00A26D33" w:rsidRDefault="00125AAD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>Identifying damaged equipment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654BF0E1" w14:textId="620EEDBC" w:rsidR="00125AAD" w:rsidRPr="00A26D33" w:rsidRDefault="00125AAD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Proper </w:t>
      </w:r>
      <w:r w:rsidR="00185A6D">
        <w:rPr>
          <w:rFonts w:eastAsia="Times New Roman" w:cstheme="minorHAnsi"/>
          <w:color w:val="000000"/>
          <w:sz w:val="24"/>
          <w:szCs w:val="24"/>
        </w:rPr>
        <w:t>s</w:t>
      </w:r>
      <w:r w:rsidRPr="00A26D33">
        <w:rPr>
          <w:rFonts w:eastAsia="Times New Roman" w:cstheme="minorHAnsi"/>
          <w:color w:val="000000"/>
          <w:sz w:val="24"/>
          <w:szCs w:val="24"/>
        </w:rPr>
        <w:t>torage of ladders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2D64C89F" w14:textId="32C62089" w:rsidR="00125AAD" w:rsidRPr="00A26D33" w:rsidRDefault="00125AAD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Proper </w:t>
      </w:r>
      <w:r w:rsidR="00185A6D">
        <w:rPr>
          <w:rFonts w:eastAsia="Times New Roman" w:cstheme="minorHAnsi"/>
          <w:color w:val="000000"/>
          <w:sz w:val="24"/>
          <w:szCs w:val="24"/>
        </w:rPr>
        <w:t>s</w:t>
      </w:r>
      <w:r w:rsidRPr="00A26D33">
        <w:rPr>
          <w:rFonts w:eastAsia="Times New Roman" w:cstheme="minorHAnsi"/>
          <w:color w:val="000000"/>
          <w:sz w:val="24"/>
          <w:szCs w:val="24"/>
        </w:rPr>
        <w:t xml:space="preserve">etup of </w:t>
      </w:r>
      <w:r w:rsidR="00185A6D">
        <w:rPr>
          <w:rFonts w:eastAsia="Times New Roman" w:cstheme="minorHAnsi"/>
          <w:color w:val="000000"/>
          <w:sz w:val="24"/>
          <w:szCs w:val="24"/>
        </w:rPr>
        <w:t>s</w:t>
      </w:r>
      <w:r w:rsidRPr="00A26D33">
        <w:rPr>
          <w:rFonts w:eastAsia="Times New Roman" w:cstheme="minorHAnsi"/>
          <w:color w:val="000000"/>
          <w:sz w:val="24"/>
          <w:szCs w:val="24"/>
        </w:rPr>
        <w:t xml:space="preserve">tep and </w:t>
      </w:r>
      <w:r w:rsidR="00185A6D">
        <w:rPr>
          <w:rFonts w:eastAsia="Times New Roman" w:cstheme="minorHAnsi"/>
          <w:color w:val="000000"/>
          <w:sz w:val="24"/>
          <w:szCs w:val="24"/>
        </w:rPr>
        <w:t>e</w:t>
      </w:r>
      <w:r w:rsidRPr="00A26D33">
        <w:rPr>
          <w:rFonts w:eastAsia="Times New Roman" w:cstheme="minorHAnsi"/>
          <w:color w:val="000000"/>
          <w:sz w:val="24"/>
          <w:szCs w:val="24"/>
        </w:rPr>
        <w:t xml:space="preserve">xtension </w:t>
      </w:r>
      <w:r w:rsidR="00185A6D">
        <w:rPr>
          <w:rFonts w:eastAsia="Times New Roman" w:cstheme="minorHAnsi"/>
          <w:color w:val="000000"/>
          <w:sz w:val="24"/>
          <w:szCs w:val="24"/>
        </w:rPr>
        <w:t>l</w:t>
      </w:r>
      <w:r w:rsidRPr="00A26D33">
        <w:rPr>
          <w:rFonts w:eastAsia="Times New Roman" w:cstheme="minorHAnsi"/>
          <w:color w:val="000000"/>
          <w:sz w:val="24"/>
          <w:szCs w:val="24"/>
        </w:rPr>
        <w:t>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0E715049" w14:textId="75DAF697" w:rsidR="00125AAD" w:rsidRPr="00A26D33" w:rsidRDefault="00125AAD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Moving </w:t>
      </w:r>
      <w:r w:rsidR="00185A6D">
        <w:rPr>
          <w:rFonts w:eastAsia="Times New Roman" w:cstheme="minorHAnsi"/>
          <w:color w:val="000000"/>
          <w:sz w:val="24"/>
          <w:szCs w:val="24"/>
        </w:rPr>
        <w:t>l</w:t>
      </w:r>
      <w:r w:rsidRPr="00A26D33">
        <w:rPr>
          <w:rFonts w:eastAsia="Times New Roman" w:cstheme="minorHAnsi"/>
          <w:color w:val="000000"/>
          <w:sz w:val="24"/>
          <w:szCs w:val="24"/>
        </w:rPr>
        <w:t>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2C21AFCD" w14:textId="4711E4B7" w:rsidR="00125AAD" w:rsidRPr="00A26D33" w:rsidRDefault="00125AAD" w:rsidP="00185A6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>Working safely from ladders</w:t>
      </w:r>
      <w:r w:rsidR="00185A6D">
        <w:rPr>
          <w:rFonts w:eastAsia="Times New Roman" w:cstheme="minorHAnsi"/>
          <w:color w:val="000000"/>
          <w:sz w:val="24"/>
          <w:szCs w:val="24"/>
        </w:rPr>
        <w:t>.</w:t>
      </w:r>
    </w:p>
    <w:p w14:paraId="0507F937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B74BE38" w14:textId="77777777" w:rsidR="004C22D0" w:rsidRPr="00A26D33" w:rsidRDefault="004C22D0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A26D3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Responsibilities</w:t>
      </w:r>
    </w:p>
    <w:p w14:paraId="38B23952" w14:textId="77777777" w:rsidR="00125AAD" w:rsidRPr="00A26D33" w:rsidRDefault="00125AAD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284DC380" w14:textId="6C33025A" w:rsidR="00125AAD" w:rsidRPr="00A26D33" w:rsidRDefault="00125AAD" w:rsidP="00A26D33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/>
          <w:bCs/>
          <w:color w:val="000000"/>
          <w:sz w:val="24"/>
          <w:szCs w:val="24"/>
        </w:rPr>
        <w:t>Management/</w:t>
      </w:r>
      <w:r w:rsidR="00BE7C92">
        <w:rPr>
          <w:rFonts w:eastAsia="Times New Roman" w:cstheme="minorHAnsi"/>
          <w:b/>
          <w:bCs/>
          <w:color w:val="000000"/>
          <w:sz w:val="24"/>
          <w:szCs w:val="24"/>
        </w:rPr>
        <w:t>s</w:t>
      </w:r>
      <w:r w:rsidRPr="00A26D33">
        <w:rPr>
          <w:rFonts w:eastAsia="Times New Roman" w:cstheme="minorHAnsi"/>
          <w:b/>
          <w:bCs/>
          <w:color w:val="000000"/>
          <w:sz w:val="24"/>
          <w:szCs w:val="24"/>
        </w:rPr>
        <w:t>upervision</w:t>
      </w:r>
    </w:p>
    <w:p w14:paraId="4A51CEA1" w14:textId="77777777" w:rsidR="00753294" w:rsidRPr="00A26D33" w:rsidRDefault="00753294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3F70DB1E" w14:textId="77777777" w:rsidR="00125AAD" w:rsidRPr="00A26D33" w:rsidRDefault="00125AAD" w:rsidP="00185A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 xml:space="preserve">Ensure all affected employees </w:t>
      </w:r>
      <w:r w:rsidR="00137C5A" w:rsidRPr="00A26D33">
        <w:rPr>
          <w:rFonts w:eastAsia="Times New Roman" w:cstheme="minorHAnsi"/>
          <w:bCs/>
          <w:color w:val="000000"/>
          <w:sz w:val="24"/>
          <w:szCs w:val="24"/>
        </w:rPr>
        <w:t>receive training at hire and annually throughout the course of employment.</w:t>
      </w:r>
    </w:p>
    <w:p w14:paraId="6792E590" w14:textId="7BEE2E81" w:rsidR="00137C5A" w:rsidRPr="00A26D33" w:rsidRDefault="00137C5A" w:rsidP="00185A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 xml:space="preserve">Maintain </w:t>
      </w:r>
      <w:r w:rsidR="008E74F1">
        <w:rPr>
          <w:rFonts w:eastAsia="Times New Roman" w:cstheme="minorHAnsi"/>
          <w:bCs/>
          <w:color w:val="000000"/>
          <w:sz w:val="24"/>
          <w:szCs w:val="24"/>
        </w:rPr>
        <w:t>d</w:t>
      </w:r>
      <w:r w:rsidRPr="00A26D33">
        <w:rPr>
          <w:rFonts w:eastAsia="Times New Roman" w:cstheme="minorHAnsi"/>
          <w:bCs/>
          <w:color w:val="000000"/>
          <w:sz w:val="24"/>
          <w:szCs w:val="24"/>
        </w:rPr>
        <w:t>ocumentation from all ladder safety training and related activities.</w:t>
      </w:r>
    </w:p>
    <w:p w14:paraId="097DB316" w14:textId="373401A7" w:rsidR="00137C5A" w:rsidRPr="00A26D33" w:rsidRDefault="004767A5" w:rsidP="00185A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Verify</w:t>
      </w:r>
      <w:r w:rsidR="00137C5A" w:rsidRPr="00A26D33">
        <w:rPr>
          <w:rFonts w:eastAsia="Times New Roman" w:cstheme="minorHAnsi"/>
          <w:bCs/>
          <w:color w:val="000000"/>
          <w:sz w:val="24"/>
          <w:szCs w:val="24"/>
        </w:rPr>
        <w:t xml:space="preserve"> that ladders are free from damage and in good working condition.</w:t>
      </w:r>
    </w:p>
    <w:p w14:paraId="364C0A71" w14:textId="77777777" w:rsidR="00137C5A" w:rsidRPr="00A26D33" w:rsidRDefault="00137C5A" w:rsidP="00185A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>Ensure that all damaged ladders are immediately tagged inoperable and taken out of service.</w:t>
      </w:r>
    </w:p>
    <w:p w14:paraId="1E39546A" w14:textId="78338C24" w:rsidR="00154BE3" w:rsidRDefault="00137C5A" w:rsidP="00185A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>Provide additional training and coaching to employees who demonstrate unsafe behaviors or a lack of competency in any area of this policy.</w:t>
      </w:r>
    </w:p>
    <w:p w14:paraId="39E7444A" w14:textId="29D95937" w:rsidR="00137C5A" w:rsidRPr="00A26D33" w:rsidRDefault="00154BE3" w:rsidP="00A26D33">
      <w:pPr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br w:type="page"/>
      </w:r>
    </w:p>
    <w:p w14:paraId="1868254D" w14:textId="77777777" w:rsidR="00137C5A" w:rsidRPr="00A26D33" w:rsidRDefault="00137C5A" w:rsidP="00185A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lastRenderedPageBreak/>
        <w:t xml:space="preserve">Oversee the implementation and </w:t>
      </w:r>
      <w:r w:rsidR="00753294" w:rsidRPr="00A26D33">
        <w:rPr>
          <w:rFonts w:eastAsia="Times New Roman" w:cstheme="minorHAnsi"/>
          <w:bCs/>
          <w:color w:val="000000"/>
          <w:sz w:val="24"/>
          <w:szCs w:val="24"/>
        </w:rPr>
        <w:t>enforcement of the guidelines set forth by this policy.</w:t>
      </w:r>
    </w:p>
    <w:p w14:paraId="6E6BB6B0" w14:textId="77777777" w:rsidR="00753294" w:rsidRPr="00A26D33" w:rsidRDefault="00753294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54C7539" w14:textId="77777777" w:rsidR="00753294" w:rsidRPr="00A26D33" w:rsidRDefault="00753294" w:rsidP="00A26D3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26D33">
        <w:rPr>
          <w:rFonts w:eastAsia="Times New Roman" w:cstheme="minorHAnsi"/>
          <w:b/>
          <w:bCs/>
          <w:color w:val="000000"/>
          <w:sz w:val="24"/>
          <w:szCs w:val="24"/>
        </w:rPr>
        <w:t>Employees</w:t>
      </w:r>
    </w:p>
    <w:p w14:paraId="5139EC24" w14:textId="77777777" w:rsidR="00753294" w:rsidRPr="00A26D33" w:rsidRDefault="00753294" w:rsidP="00A26D3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3624F227" w14:textId="77777777" w:rsidR="00753294" w:rsidRPr="00A26D33" w:rsidRDefault="00753294" w:rsidP="00A26D3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>Attend all required training activities.</w:t>
      </w:r>
    </w:p>
    <w:p w14:paraId="426A8A2D" w14:textId="77777777" w:rsidR="00753294" w:rsidRPr="00A26D33" w:rsidRDefault="00753294" w:rsidP="00A26D3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>Perform visual inspections of all ladders before each use.</w:t>
      </w:r>
    </w:p>
    <w:p w14:paraId="0C43A92E" w14:textId="0AFFFBE1" w:rsidR="00753294" w:rsidRPr="00A26D33" w:rsidRDefault="00753294" w:rsidP="00A26D3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 xml:space="preserve">Report any damaged ladders to </w:t>
      </w:r>
      <w:r w:rsidR="008E74F1">
        <w:rPr>
          <w:rFonts w:eastAsia="Times New Roman" w:cstheme="minorHAnsi"/>
          <w:bCs/>
          <w:color w:val="000000"/>
          <w:sz w:val="24"/>
          <w:szCs w:val="24"/>
        </w:rPr>
        <w:t>the</w:t>
      </w:r>
      <w:r w:rsidR="008E74F1" w:rsidRPr="00A26D33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Pr="00A26D33">
        <w:rPr>
          <w:rFonts w:eastAsia="Times New Roman" w:cstheme="minorHAnsi"/>
          <w:bCs/>
          <w:color w:val="000000"/>
          <w:sz w:val="24"/>
          <w:szCs w:val="24"/>
        </w:rPr>
        <w:t xml:space="preserve">immediate </w:t>
      </w:r>
      <w:r w:rsidR="008E74F1">
        <w:rPr>
          <w:rFonts w:eastAsia="Times New Roman" w:cstheme="minorHAnsi"/>
          <w:bCs/>
          <w:color w:val="000000"/>
          <w:sz w:val="24"/>
          <w:szCs w:val="24"/>
        </w:rPr>
        <w:t>s</w:t>
      </w:r>
      <w:r w:rsidRPr="00A26D33">
        <w:rPr>
          <w:rFonts w:eastAsia="Times New Roman" w:cstheme="minorHAnsi"/>
          <w:bCs/>
          <w:color w:val="000000"/>
          <w:sz w:val="24"/>
          <w:szCs w:val="24"/>
        </w:rPr>
        <w:t xml:space="preserve">upervisor </w:t>
      </w:r>
      <w:r w:rsidR="008E74F1">
        <w:rPr>
          <w:rFonts w:eastAsia="Times New Roman" w:cstheme="minorHAnsi"/>
          <w:bCs/>
          <w:color w:val="000000"/>
          <w:sz w:val="24"/>
          <w:szCs w:val="24"/>
        </w:rPr>
        <w:t>i</w:t>
      </w:r>
      <w:r w:rsidRPr="00A26D33">
        <w:rPr>
          <w:rFonts w:eastAsia="Times New Roman" w:cstheme="minorHAnsi"/>
          <w:bCs/>
          <w:color w:val="000000"/>
          <w:sz w:val="24"/>
          <w:szCs w:val="24"/>
        </w:rPr>
        <w:t>mmediately.</w:t>
      </w:r>
    </w:p>
    <w:p w14:paraId="1ABE1278" w14:textId="77777777" w:rsidR="00753294" w:rsidRPr="00A26D33" w:rsidRDefault="00753294" w:rsidP="00A26D3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A26D33">
        <w:rPr>
          <w:rFonts w:eastAsia="Times New Roman" w:cstheme="minorHAnsi"/>
          <w:bCs/>
          <w:color w:val="000000"/>
          <w:sz w:val="24"/>
          <w:szCs w:val="24"/>
        </w:rPr>
        <w:t>Follow all guidelines set forth as part of the ladder safety policy.</w:t>
      </w:r>
    </w:p>
    <w:p w14:paraId="45A97116" w14:textId="77777777" w:rsidR="004F1DAA" w:rsidRPr="00A26D33" w:rsidRDefault="004F1DAA" w:rsidP="00A26D33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08D74762" w14:textId="7A91C7C3" w:rsidR="00F33B98" w:rsidRDefault="00F33B98" w:rsidP="00185A6D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A26D33">
        <w:rPr>
          <w:rFonts w:cstheme="minorHAnsi"/>
          <w:b/>
          <w:sz w:val="24"/>
          <w:szCs w:val="24"/>
          <w:u w:val="single"/>
        </w:rPr>
        <w:t>Ladder Definitions</w:t>
      </w:r>
    </w:p>
    <w:p w14:paraId="78476AC1" w14:textId="77777777" w:rsidR="00185A6D" w:rsidRPr="00A26D33" w:rsidRDefault="00185A6D" w:rsidP="00A26D33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45DA4082" w14:textId="0EC1909D" w:rsidR="00D703FB" w:rsidRDefault="00D703FB" w:rsidP="00185A6D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A26D33">
        <w:rPr>
          <w:rFonts w:cstheme="minorHAnsi"/>
          <w:b/>
          <w:bCs/>
          <w:sz w:val="24"/>
          <w:szCs w:val="24"/>
        </w:rPr>
        <w:t xml:space="preserve">Step </w:t>
      </w:r>
      <w:r w:rsidR="00185A6D" w:rsidRPr="00A26D33">
        <w:rPr>
          <w:rFonts w:cstheme="minorHAnsi"/>
          <w:b/>
          <w:bCs/>
          <w:sz w:val="24"/>
          <w:szCs w:val="24"/>
        </w:rPr>
        <w:t>l</w:t>
      </w:r>
      <w:r w:rsidRPr="00A26D33">
        <w:rPr>
          <w:rFonts w:cstheme="minorHAnsi"/>
          <w:b/>
          <w:bCs/>
          <w:sz w:val="24"/>
          <w:szCs w:val="24"/>
        </w:rPr>
        <w:t>adder</w:t>
      </w:r>
      <w:r w:rsidR="00185A6D" w:rsidRPr="00A26D33">
        <w:rPr>
          <w:rFonts w:cstheme="minorHAnsi"/>
          <w:b/>
          <w:bCs/>
          <w:sz w:val="24"/>
          <w:szCs w:val="24"/>
        </w:rPr>
        <w:t xml:space="preserve"> –</w:t>
      </w:r>
      <w:r w:rsidR="00185A6D">
        <w:rPr>
          <w:rFonts w:cstheme="minorHAnsi"/>
          <w:sz w:val="24"/>
          <w:szCs w:val="24"/>
        </w:rPr>
        <w:t xml:space="preserve"> 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A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portable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ladder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="008E74F1">
        <w:rPr>
          <w:rStyle w:val="hvr"/>
          <w:rFonts w:cstheme="minorHAnsi"/>
          <w:color w:val="404040"/>
          <w:sz w:val="24"/>
          <w:szCs w:val="24"/>
          <w:lang w:val="en"/>
        </w:rPr>
        <w:t>that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 has 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a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hinged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supporting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frame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and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usually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topped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with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a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small</w:t>
      </w:r>
      <w:r w:rsidRPr="00A26D33">
        <w:rPr>
          <w:rFonts w:cstheme="minorHAnsi"/>
          <w:color w:val="404040"/>
          <w:sz w:val="24"/>
          <w:szCs w:val="24"/>
          <w:lang w:val="en"/>
        </w:rPr>
        <w:t xml:space="preserve"> 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>platform (not for standing). Step ladders can be used in free</w:t>
      </w:r>
      <w:r w:rsidR="008E74F1">
        <w:rPr>
          <w:rStyle w:val="hvr"/>
          <w:rFonts w:cstheme="minorHAnsi"/>
          <w:color w:val="404040"/>
          <w:sz w:val="24"/>
          <w:szCs w:val="24"/>
          <w:lang w:val="en"/>
        </w:rPr>
        <w:t>-</w:t>
      </w:r>
      <w:r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standing applications where no supporting structure is available to rest the ladder. </w:t>
      </w:r>
      <w:r w:rsidRPr="00A26D33">
        <w:rPr>
          <w:rFonts w:cstheme="minorHAnsi"/>
          <w:sz w:val="24"/>
          <w:szCs w:val="24"/>
        </w:rPr>
        <w:t>Step ladders are available in aluminum, fiberglass</w:t>
      </w:r>
      <w:r w:rsidR="008E74F1">
        <w:rPr>
          <w:rFonts w:cstheme="minorHAnsi"/>
          <w:sz w:val="24"/>
          <w:szCs w:val="24"/>
        </w:rPr>
        <w:t>,</w:t>
      </w:r>
      <w:r w:rsidRPr="00A26D33">
        <w:rPr>
          <w:rFonts w:cstheme="minorHAnsi"/>
          <w:sz w:val="24"/>
          <w:szCs w:val="24"/>
        </w:rPr>
        <w:t xml:space="preserve"> and wood.</w:t>
      </w:r>
    </w:p>
    <w:p w14:paraId="06C250CB" w14:textId="77777777" w:rsidR="00185A6D" w:rsidRPr="00A26D33" w:rsidRDefault="00185A6D" w:rsidP="00A26D33">
      <w:pPr>
        <w:spacing w:after="0" w:line="240" w:lineRule="auto"/>
        <w:contextualSpacing/>
        <w:rPr>
          <w:rStyle w:val="hvr"/>
          <w:rFonts w:cstheme="minorHAnsi"/>
          <w:color w:val="404040"/>
          <w:sz w:val="24"/>
          <w:szCs w:val="24"/>
          <w:lang w:val="en"/>
        </w:rPr>
      </w:pPr>
    </w:p>
    <w:p w14:paraId="60E9A71F" w14:textId="5A19E626" w:rsidR="00D703FB" w:rsidRDefault="00D703FB" w:rsidP="00185A6D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A26D33">
        <w:rPr>
          <w:rStyle w:val="hvr"/>
          <w:rFonts w:cstheme="minorHAnsi"/>
          <w:b/>
          <w:bCs/>
          <w:color w:val="404040"/>
          <w:sz w:val="24"/>
          <w:szCs w:val="24"/>
          <w:lang w:val="en"/>
        </w:rPr>
        <w:t xml:space="preserve">Extension </w:t>
      </w:r>
      <w:r w:rsidR="00185A6D" w:rsidRPr="00A26D33">
        <w:rPr>
          <w:rStyle w:val="hvr"/>
          <w:rFonts w:cstheme="minorHAnsi"/>
          <w:b/>
          <w:bCs/>
          <w:color w:val="404040"/>
          <w:sz w:val="24"/>
          <w:szCs w:val="24"/>
          <w:lang w:val="en"/>
        </w:rPr>
        <w:t>l</w:t>
      </w:r>
      <w:r w:rsidRPr="00A26D33">
        <w:rPr>
          <w:rStyle w:val="hvr"/>
          <w:rFonts w:cstheme="minorHAnsi"/>
          <w:b/>
          <w:bCs/>
          <w:color w:val="404040"/>
          <w:sz w:val="24"/>
          <w:szCs w:val="24"/>
          <w:lang w:val="en"/>
        </w:rPr>
        <w:t>adder</w:t>
      </w:r>
      <w:r w:rsidR="00185A6D" w:rsidRPr="00A26D33">
        <w:rPr>
          <w:rFonts w:cstheme="minorHAnsi"/>
          <w:b/>
          <w:bCs/>
          <w:sz w:val="24"/>
          <w:szCs w:val="24"/>
        </w:rPr>
        <w:t xml:space="preserve"> –</w:t>
      </w:r>
      <w:r w:rsidR="00185A6D">
        <w:rPr>
          <w:rFonts w:cstheme="minorHAnsi"/>
          <w:sz w:val="24"/>
          <w:szCs w:val="24"/>
        </w:rPr>
        <w:t xml:space="preserve"> </w:t>
      </w:r>
      <w:r w:rsidR="00F62F29"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A portable ladder </w:t>
      </w:r>
      <w:r w:rsidR="008E74F1">
        <w:rPr>
          <w:rStyle w:val="hvr"/>
          <w:rFonts w:cstheme="minorHAnsi"/>
          <w:color w:val="404040"/>
          <w:sz w:val="24"/>
          <w:szCs w:val="24"/>
          <w:lang w:val="en"/>
        </w:rPr>
        <w:t>that</w:t>
      </w:r>
      <w:r w:rsidR="00F62F29"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 usually consists of </w:t>
      </w:r>
      <w:r w:rsidR="008E74F1">
        <w:rPr>
          <w:rStyle w:val="hvr"/>
          <w:rFonts w:cstheme="minorHAnsi"/>
          <w:color w:val="404040"/>
          <w:sz w:val="24"/>
          <w:szCs w:val="24"/>
          <w:lang w:val="en"/>
        </w:rPr>
        <w:t>two</w:t>
      </w:r>
      <w:r w:rsidR="00F62F29"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 single section ladders that are attached on a sliding mechanism </w:t>
      </w:r>
      <w:proofErr w:type="gramStart"/>
      <w:r w:rsidR="00833BE5"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so </w:t>
      </w:r>
      <w:r w:rsidR="008E74F1">
        <w:rPr>
          <w:rStyle w:val="hvr"/>
          <w:rFonts w:cstheme="minorHAnsi"/>
          <w:color w:val="404040"/>
          <w:sz w:val="24"/>
          <w:szCs w:val="24"/>
          <w:lang w:val="en"/>
        </w:rPr>
        <w:t xml:space="preserve">as </w:t>
      </w:r>
      <w:r w:rsidR="00833BE5" w:rsidRPr="00A26D33">
        <w:rPr>
          <w:rStyle w:val="hvr"/>
          <w:rFonts w:cstheme="minorHAnsi"/>
          <w:color w:val="404040"/>
          <w:sz w:val="24"/>
          <w:szCs w:val="24"/>
          <w:lang w:val="en"/>
        </w:rPr>
        <w:t>to</w:t>
      </w:r>
      <w:proofErr w:type="gramEnd"/>
      <w:r w:rsidR="00833BE5"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 allow deployment to a greater length.</w:t>
      </w:r>
      <w:r w:rsidR="00AE550A" w:rsidRPr="00A26D33">
        <w:rPr>
          <w:rStyle w:val="hvr"/>
          <w:rFonts w:cstheme="minorHAnsi"/>
          <w:color w:val="404040"/>
          <w:sz w:val="24"/>
          <w:szCs w:val="24"/>
          <w:lang w:val="en"/>
        </w:rPr>
        <w:t xml:space="preserve"> </w:t>
      </w:r>
      <w:r w:rsidR="00AE550A" w:rsidRPr="00A26D33">
        <w:rPr>
          <w:rFonts w:cstheme="minorHAnsi"/>
          <w:sz w:val="24"/>
          <w:szCs w:val="24"/>
        </w:rPr>
        <w:t>Standard extension ladders are available in aluminum, fiberglass</w:t>
      </w:r>
      <w:r w:rsidR="008E74F1">
        <w:rPr>
          <w:rFonts w:cstheme="minorHAnsi"/>
          <w:sz w:val="24"/>
          <w:szCs w:val="24"/>
        </w:rPr>
        <w:t>,</w:t>
      </w:r>
      <w:r w:rsidR="00AE550A" w:rsidRPr="00A26D33">
        <w:rPr>
          <w:rFonts w:cstheme="minorHAnsi"/>
          <w:sz w:val="24"/>
          <w:szCs w:val="24"/>
        </w:rPr>
        <w:t xml:space="preserve"> and wood</w:t>
      </w:r>
      <w:r w:rsidR="00EE24B5" w:rsidRPr="00A26D33">
        <w:rPr>
          <w:rFonts w:cstheme="minorHAnsi"/>
          <w:sz w:val="24"/>
          <w:szCs w:val="24"/>
        </w:rPr>
        <w:t>.</w:t>
      </w:r>
    </w:p>
    <w:p w14:paraId="77B12896" w14:textId="77777777" w:rsidR="00185A6D" w:rsidRPr="00A26D33" w:rsidRDefault="00185A6D" w:rsidP="00A26D33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7EBD3FAD" w14:textId="29DEC9B3" w:rsidR="00AE550A" w:rsidRPr="00A26D33" w:rsidRDefault="00AE550A" w:rsidP="00A26D3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A26D33">
        <w:rPr>
          <w:rFonts w:cstheme="minorHAnsi"/>
          <w:b/>
          <w:bCs/>
          <w:sz w:val="24"/>
          <w:szCs w:val="24"/>
        </w:rPr>
        <w:t xml:space="preserve">Fixed </w:t>
      </w:r>
      <w:r w:rsidR="00185A6D" w:rsidRPr="00A26D33">
        <w:rPr>
          <w:rFonts w:cstheme="minorHAnsi"/>
          <w:b/>
          <w:bCs/>
          <w:sz w:val="24"/>
          <w:szCs w:val="24"/>
        </w:rPr>
        <w:t>l</w:t>
      </w:r>
      <w:r w:rsidRPr="00A26D33">
        <w:rPr>
          <w:rFonts w:cstheme="minorHAnsi"/>
          <w:b/>
          <w:bCs/>
          <w:sz w:val="24"/>
          <w:szCs w:val="24"/>
        </w:rPr>
        <w:t>adder</w:t>
      </w:r>
      <w:r w:rsidR="00185A6D" w:rsidRPr="00A26D33">
        <w:rPr>
          <w:rFonts w:cstheme="minorHAnsi"/>
          <w:b/>
          <w:bCs/>
          <w:sz w:val="24"/>
          <w:szCs w:val="24"/>
        </w:rPr>
        <w:t xml:space="preserve"> –</w:t>
      </w:r>
      <w:r w:rsidR="00185A6D">
        <w:rPr>
          <w:rFonts w:cstheme="minorHAnsi"/>
          <w:sz w:val="24"/>
          <w:szCs w:val="24"/>
        </w:rPr>
        <w:t xml:space="preserve"> </w:t>
      </w:r>
      <w:r w:rsidRPr="00A26D33">
        <w:rPr>
          <w:rFonts w:cstheme="minorHAnsi"/>
          <w:sz w:val="24"/>
          <w:szCs w:val="24"/>
        </w:rPr>
        <w:t xml:space="preserve">A ladder that is rigidly attached to a building or other object </w:t>
      </w:r>
      <w:proofErr w:type="gramStart"/>
      <w:r w:rsidRPr="00A26D33">
        <w:rPr>
          <w:rFonts w:cstheme="minorHAnsi"/>
          <w:sz w:val="24"/>
          <w:szCs w:val="24"/>
        </w:rPr>
        <w:t>so</w:t>
      </w:r>
      <w:r w:rsidR="008E74F1">
        <w:rPr>
          <w:rFonts w:cstheme="minorHAnsi"/>
          <w:sz w:val="24"/>
          <w:szCs w:val="24"/>
        </w:rPr>
        <w:t xml:space="preserve"> as</w:t>
      </w:r>
      <w:r w:rsidRPr="00A26D33">
        <w:rPr>
          <w:rFonts w:cstheme="minorHAnsi"/>
          <w:sz w:val="24"/>
          <w:szCs w:val="24"/>
        </w:rPr>
        <w:t xml:space="preserve"> to</w:t>
      </w:r>
      <w:proofErr w:type="gramEnd"/>
      <w:r w:rsidRPr="00A26D33">
        <w:rPr>
          <w:rFonts w:cstheme="minorHAnsi"/>
          <w:sz w:val="24"/>
          <w:szCs w:val="24"/>
        </w:rPr>
        <w:t xml:space="preserve"> allow access to an elevated surface. Fixed ladders are usually single</w:t>
      </w:r>
      <w:r w:rsidR="008E74F1">
        <w:rPr>
          <w:rFonts w:cstheme="minorHAnsi"/>
          <w:sz w:val="24"/>
          <w:szCs w:val="24"/>
        </w:rPr>
        <w:t>-</w:t>
      </w:r>
      <w:r w:rsidRPr="00A26D33">
        <w:rPr>
          <w:rFonts w:cstheme="minorHAnsi"/>
          <w:sz w:val="24"/>
          <w:szCs w:val="24"/>
        </w:rPr>
        <w:t>section ladders and may have safety cages when extending to lengths greater than 20</w:t>
      </w:r>
      <w:r w:rsidR="008E74F1">
        <w:rPr>
          <w:rFonts w:cstheme="minorHAnsi"/>
          <w:sz w:val="24"/>
          <w:szCs w:val="24"/>
        </w:rPr>
        <w:t xml:space="preserve"> </w:t>
      </w:r>
      <w:r w:rsidRPr="00A26D33">
        <w:rPr>
          <w:rFonts w:cstheme="minorHAnsi"/>
          <w:sz w:val="24"/>
          <w:szCs w:val="24"/>
        </w:rPr>
        <w:t>f</w:t>
      </w:r>
      <w:r w:rsidR="008E74F1">
        <w:rPr>
          <w:rFonts w:cstheme="minorHAnsi"/>
          <w:sz w:val="24"/>
          <w:szCs w:val="24"/>
        </w:rPr>
        <w:t>ee</w:t>
      </w:r>
      <w:r w:rsidRPr="00A26D33">
        <w:rPr>
          <w:rFonts w:cstheme="minorHAnsi"/>
          <w:sz w:val="24"/>
          <w:szCs w:val="24"/>
        </w:rPr>
        <w:t>t.</w:t>
      </w:r>
    </w:p>
    <w:p w14:paraId="7B0CEDF2" w14:textId="77777777" w:rsidR="00FF7357" w:rsidRPr="00A26D33" w:rsidRDefault="00FF7357" w:rsidP="00A26D33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3A11583F" w14:textId="77777777" w:rsidR="004C22D0" w:rsidRDefault="005B49BC" w:rsidP="00185A6D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A26D33">
        <w:rPr>
          <w:rFonts w:cstheme="minorHAnsi"/>
          <w:b/>
          <w:sz w:val="24"/>
          <w:szCs w:val="24"/>
          <w:u w:val="single"/>
        </w:rPr>
        <w:t>Ladder Selection</w:t>
      </w:r>
    </w:p>
    <w:p w14:paraId="5FDE30A7" w14:textId="77777777" w:rsidR="00185A6D" w:rsidRPr="00A26D33" w:rsidRDefault="00185A6D" w:rsidP="00A26D33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46734220" w14:textId="62EC92D8" w:rsidR="005B49BC" w:rsidRPr="00A26D33" w:rsidRDefault="005B49BC" w:rsidP="00A26D33">
      <w:pPr>
        <w:spacing w:after="0" w:line="240" w:lineRule="auto"/>
        <w:contextualSpacing/>
        <w:rPr>
          <w:rFonts w:cstheme="minorHAnsi"/>
          <w:color w:val="333333"/>
          <w:sz w:val="24"/>
          <w:szCs w:val="24"/>
          <w:lang w:val="en"/>
        </w:rPr>
      </w:pPr>
      <w:r w:rsidRPr="00A26D33">
        <w:rPr>
          <w:rFonts w:cstheme="minorHAnsi"/>
          <w:sz w:val="24"/>
          <w:szCs w:val="24"/>
        </w:rPr>
        <w:t xml:space="preserve">When </w:t>
      </w:r>
      <w:r w:rsidR="008E74F1">
        <w:rPr>
          <w:rFonts w:cstheme="minorHAnsi"/>
          <w:sz w:val="24"/>
          <w:szCs w:val="24"/>
        </w:rPr>
        <w:t>the</w:t>
      </w:r>
      <w:r w:rsidRPr="00A26D33">
        <w:rPr>
          <w:rFonts w:cstheme="minorHAnsi"/>
          <w:sz w:val="24"/>
          <w:szCs w:val="24"/>
        </w:rPr>
        <w:t xml:space="preserve"> job requires that work be done from a ladder</w:t>
      </w:r>
      <w:r w:rsidR="008E74F1">
        <w:rPr>
          <w:rFonts w:cstheme="minorHAnsi"/>
          <w:sz w:val="24"/>
          <w:szCs w:val="24"/>
        </w:rPr>
        <w:t>,</w:t>
      </w:r>
      <w:r w:rsidRPr="00A26D33">
        <w:rPr>
          <w:rFonts w:cstheme="minorHAnsi"/>
          <w:sz w:val="24"/>
          <w:szCs w:val="24"/>
        </w:rPr>
        <w:t xml:space="preserve"> it’s very important that the correct ladder be chosen. Several things must be considered. </w:t>
      </w:r>
      <w:r w:rsidR="00F33B98" w:rsidRPr="00A26D33">
        <w:rPr>
          <w:rFonts w:cstheme="minorHAnsi"/>
          <w:color w:val="333333"/>
          <w:sz w:val="24"/>
          <w:szCs w:val="24"/>
          <w:lang w:val="en"/>
        </w:rPr>
        <w:t>Using the wrong style of ladder or simply ignoring the limitations of climbing equipment can result in a serious injury or even death.</w:t>
      </w:r>
      <w:r w:rsidR="00AE550A" w:rsidRPr="00A26D33">
        <w:rPr>
          <w:rFonts w:cstheme="minorHAnsi"/>
          <w:color w:val="333333"/>
          <w:sz w:val="24"/>
          <w:szCs w:val="24"/>
          <w:lang w:val="en"/>
        </w:rPr>
        <w:t xml:space="preserve"> When selecting a ladder</w:t>
      </w:r>
      <w:r w:rsidR="008E74F1">
        <w:rPr>
          <w:rFonts w:cstheme="minorHAnsi"/>
          <w:color w:val="333333"/>
          <w:sz w:val="24"/>
          <w:szCs w:val="24"/>
          <w:lang w:val="en"/>
        </w:rPr>
        <w:t>,</w:t>
      </w:r>
      <w:r w:rsidR="00AE550A" w:rsidRPr="00A26D33">
        <w:rPr>
          <w:rFonts w:cstheme="minorHAnsi"/>
          <w:color w:val="333333"/>
          <w:sz w:val="24"/>
          <w:szCs w:val="24"/>
          <w:lang w:val="en"/>
        </w:rPr>
        <w:t xml:space="preserve"> consider the following:</w:t>
      </w:r>
    </w:p>
    <w:p w14:paraId="4EBCAC47" w14:textId="77777777" w:rsidR="00FF7357" w:rsidRPr="00A26D33" w:rsidRDefault="00FF7357" w:rsidP="00A26D33">
      <w:pPr>
        <w:pStyle w:val="ListParagraph"/>
        <w:spacing w:after="0" w:line="240" w:lineRule="auto"/>
        <w:ind w:left="1440"/>
        <w:rPr>
          <w:rFonts w:cstheme="minorHAnsi"/>
          <w:b/>
          <w:color w:val="333333"/>
          <w:sz w:val="24"/>
          <w:szCs w:val="24"/>
          <w:lang w:val="en"/>
        </w:rPr>
      </w:pPr>
    </w:p>
    <w:p w14:paraId="3729F3CA" w14:textId="28CA58DD" w:rsidR="00FF7357" w:rsidRPr="00A26D33" w:rsidRDefault="00A50D69" w:rsidP="00185A6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26D33">
        <w:rPr>
          <w:rFonts w:cstheme="minorHAnsi"/>
          <w:b/>
          <w:sz w:val="24"/>
          <w:szCs w:val="24"/>
        </w:rPr>
        <w:t xml:space="preserve">Ladder </w:t>
      </w:r>
      <w:r w:rsidR="004767A5">
        <w:rPr>
          <w:rFonts w:cstheme="minorHAnsi"/>
          <w:b/>
          <w:sz w:val="24"/>
          <w:szCs w:val="24"/>
        </w:rPr>
        <w:t>h</w:t>
      </w:r>
      <w:r w:rsidRPr="00A26D33">
        <w:rPr>
          <w:rFonts w:cstheme="minorHAnsi"/>
          <w:b/>
          <w:sz w:val="24"/>
          <w:szCs w:val="24"/>
        </w:rPr>
        <w:t>eight</w:t>
      </w:r>
    </w:p>
    <w:p w14:paraId="0CB9EA48" w14:textId="77777777" w:rsidR="008E74F1" w:rsidRPr="00A26D33" w:rsidRDefault="008E74F1" w:rsidP="00A26D33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F7A579C" w14:textId="212A0126" w:rsidR="00A50D69" w:rsidRPr="00A26D33" w:rsidRDefault="00A50D69" w:rsidP="00A26D33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 xml:space="preserve">Always choose </w:t>
      </w:r>
      <w:r w:rsidR="00185A6D" w:rsidRPr="00A26D33">
        <w:rPr>
          <w:rFonts w:cstheme="minorHAnsi"/>
          <w:sz w:val="24"/>
          <w:szCs w:val="24"/>
        </w:rPr>
        <w:t xml:space="preserve">a </w:t>
      </w:r>
      <w:r w:rsidRPr="00A26D33">
        <w:rPr>
          <w:rFonts w:cstheme="minorHAnsi"/>
          <w:sz w:val="24"/>
          <w:szCs w:val="24"/>
        </w:rPr>
        <w:t>ladder that is tall enough or extends out far enough to offer safe usage.</w:t>
      </w:r>
    </w:p>
    <w:p w14:paraId="737FE398" w14:textId="77777777" w:rsidR="00AE550A" w:rsidRPr="00A26D33" w:rsidRDefault="00A50D69" w:rsidP="00A26D33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Extension ladders should extend at least 3 feet above the leading edge of a surface you are accessing. This allows you to safely remove yourself from the ladder.</w:t>
      </w:r>
    </w:p>
    <w:p w14:paraId="0C4B3BF4" w14:textId="5C5270FD" w:rsidR="00A50D69" w:rsidRPr="00A26D33" w:rsidRDefault="00A50D69" w:rsidP="00A26D33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 xml:space="preserve">Ladders should be tall enough to offer a safe angle of </w:t>
      </w:r>
      <w:r w:rsidR="002C6907" w:rsidRPr="00A26D33">
        <w:rPr>
          <w:rFonts w:cstheme="minorHAnsi"/>
          <w:sz w:val="24"/>
          <w:szCs w:val="24"/>
        </w:rPr>
        <w:t>1 foot away from the base of the wall for every 4 feet up. A 20</w:t>
      </w:r>
      <w:r w:rsidR="008E74F1">
        <w:rPr>
          <w:rFonts w:cstheme="minorHAnsi"/>
          <w:sz w:val="24"/>
          <w:szCs w:val="24"/>
        </w:rPr>
        <w:t>-foo</w:t>
      </w:r>
      <w:r w:rsidR="002C6907" w:rsidRPr="00A26D33">
        <w:rPr>
          <w:rFonts w:cstheme="minorHAnsi"/>
          <w:sz w:val="24"/>
          <w:szCs w:val="24"/>
        </w:rPr>
        <w:t xml:space="preserve">t wall would require the ladder </w:t>
      </w:r>
      <w:r w:rsidR="008E74F1">
        <w:rPr>
          <w:rFonts w:cstheme="minorHAnsi"/>
          <w:sz w:val="24"/>
          <w:szCs w:val="24"/>
        </w:rPr>
        <w:t xml:space="preserve">to </w:t>
      </w:r>
      <w:r w:rsidR="002C6907" w:rsidRPr="00A26D33">
        <w:rPr>
          <w:rFonts w:cstheme="minorHAnsi"/>
          <w:sz w:val="24"/>
          <w:szCs w:val="24"/>
        </w:rPr>
        <w:t>be 5</w:t>
      </w:r>
      <w:r w:rsidR="008E74F1">
        <w:rPr>
          <w:rFonts w:cstheme="minorHAnsi"/>
          <w:sz w:val="24"/>
          <w:szCs w:val="24"/>
        </w:rPr>
        <w:t xml:space="preserve"> </w:t>
      </w:r>
      <w:r w:rsidR="002C6907" w:rsidRPr="00A26D33">
        <w:rPr>
          <w:rFonts w:cstheme="minorHAnsi"/>
          <w:sz w:val="24"/>
          <w:szCs w:val="24"/>
        </w:rPr>
        <w:t>f</w:t>
      </w:r>
      <w:r w:rsidR="008E74F1">
        <w:rPr>
          <w:rFonts w:cstheme="minorHAnsi"/>
          <w:sz w:val="24"/>
          <w:szCs w:val="24"/>
        </w:rPr>
        <w:t>ee</w:t>
      </w:r>
      <w:r w:rsidR="002C6907" w:rsidRPr="00A26D33">
        <w:rPr>
          <w:rFonts w:cstheme="minorHAnsi"/>
          <w:sz w:val="24"/>
          <w:szCs w:val="24"/>
        </w:rPr>
        <w:t>t from the base.</w:t>
      </w:r>
    </w:p>
    <w:p w14:paraId="3D47AB53" w14:textId="46C8DAC3" w:rsidR="00F70AC3" w:rsidRDefault="002C6907" w:rsidP="008E74F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 xml:space="preserve">You should never climb past the </w:t>
      </w:r>
      <w:r w:rsidR="008E74F1">
        <w:rPr>
          <w:rFonts w:cstheme="minorHAnsi"/>
          <w:sz w:val="24"/>
          <w:szCs w:val="24"/>
        </w:rPr>
        <w:t>second</w:t>
      </w:r>
      <w:r w:rsidR="008E74F1" w:rsidRPr="00A26D33">
        <w:rPr>
          <w:rFonts w:cstheme="minorHAnsi"/>
          <w:sz w:val="24"/>
          <w:szCs w:val="24"/>
        </w:rPr>
        <w:t xml:space="preserve"> </w:t>
      </w:r>
      <w:r w:rsidRPr="00A26D33">
        <w:rPr>
          <w:rFonts w:cstheme="minorHAnsi"/>
          <w:sz w:val="24"/>
          <w:szCs w:val="24"/>
        </w:rPr>
        <w:t>rung from the top on a step ladder.</w:t>
      </w:r>
    </w:p>
    <w:p w14:paraId="01846506" w14:textId="227D40EF" w:rsidR="002C6907" w:rsidRPr="00A26D33" w:rsidRDefault="00F70AC3" w:rsidP="00A26D3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2450CD" w14:textId="3A30DF5A" w:rsidR="002C6907" w:rsidRPr="00A26D33" w:rsidRDefault="002C6907" w:rsidP="00185A6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26D33">
        <w:rPr>
          <w:rFonts w:cstheme="minorHAnsi"/>
          <w:b/>
          <w:sz w:val="24"/>
          <w:szCs w:val="24"/>
        </w:rPr>
        <w:lastRenderedPageBreak/>
        <w:t xml:space="preserve">Weight </w:t>
      </w:r>
      <w:r w:rsidR="004767A5">
        <w:rPr>
          <w:rFonts w:cstheme="minorHAnsi"/>
          <w:b/>
          <w:sz w:val="24"/>
          <w:szCs w:val="24"/>
        </w:rPr>
        <w:t>c</w:t>
      </w:r>
      <w:r w:rsidRPr="00A26D33">
        <w:rPr>
          <w:rFonts w:cstheme="minorHAnsi"/>
          <w:b/>
          <w:sz w:val="24"/>
          <w:szCs w:val="24"/>
        </w:rPr>
        <w:t>apacity</w:t>
      </w:r>
    </w:p>
    <w:p w14:paraId="5EC798A3" w14:textId="77777777" w:rsidR="00185A6D" w:rsidRPr="00A26D33" w:rsidRDefault="00185A6D" w:rsidP="00A26D33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F3C961A" w14:textId="77777777" w:rsidR="002C6907" w:rsidRPr="00A26D33" w:rsidRDefault="002C6907" w:rsidP="00A26D33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Always know the weight capacity of the ladder you’re using by referring to affixed labels.</w:t>
      </w:r>
    </w:p>
    <w:p w14:paraId="12572948" w14:textId="4FB361C1" w:rsidR="002C6907" w:rsidRPr="00A26D33" w:rsidRDefault="002C6907" w:rsidP="00A26D33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Take into consideration the weight of any tools, equipment</w:t>
      </w:r>
      <w:r w:rsidR="008E74F1">
        <w:rPr>
          <w:rFonts w:cstheme="minorHAnsi"/>
          <w:sz w:val="24"/>
          <w:szCs w:val="24"/>
        </w:rPr>
        <w:t>,</w:t>
      </w:r>
      <w:r w:rsidRPr="00A26D33">
        <w:rPr>
          <w:rFonts w:cstheme="minorHAnsi"/>
          <w:sz w:val="24"/>
          <w:szCs w:val="24"/>
        </w:rPr>
        <w:t xml:space="preserve"> and materials you may be climbing up with.</w:t>
      </w:r>
    </w:p>
    <w:p w14:paraId="34D76DB9" w14:textId="7FF540F4" w:rsidR="00FF7357" w:rsidRPr="00A26D33" w:rsidRDefault="00FF7357" w:rsidP="00A26D33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 xml:space="preserve">Ladders must be able to support </w:t>
      </w:r>
      <w:proofErr w:type="gramStart"/>
      <w:r w:rsidR="004767A5">
        <w:rPr>
          <w:rFonts w:cstheme="minorHAnsi"/>
          <w:sz w:val="24"/>
          <w:szCs w:val="24"/>
        </w:rPr>
        <w:t>4</w:t>
      </w:r>
      <w:r w:rsidRPr="00A26D33">
        <w:rPr>
          <w:rFonts w:cstheme="minorHAnsi"/>
          <w:sz w:val="24"/>
          <w:szCs w:val="24"/>
        </w:rPr>
        <w:t xml:space="preserve"> times the intended load</w:t>
      </w:r>
      <w:proofErr w:type="gramEnd"/>
      <w:r w:rsidRPr="00A26D33">
        <w:rPr>
          <w:rFonts w:cstheme="minorHAnsi"/>
          <w:sz w:val="24"/>
          <w:szCs w:val="24"/>
        </w:rPr>
        <w:t>.</w:t>
      </w:r>
    </w:p>
    <w:p w14:paraId="47991F62" w14:textId="77777777" w:rsidR="002C6907" w:rsidRPr="00A26D33" w:rsidRDefault="002C6907" w:rsidP="00A26D33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Never exceed the weight limit of a ladder</w:t>
      </w:r>
      <w:r w:rsidR="00480373" w:rsidRPr="00A26D33">
        <w:rPr>
          <w:rFonts w:cstheme="minorHAnsi"/>
          <w:sz w:val="24"/>
          <w:szCs w:val="24"/>
        </w:rPr>
        <w:t>.</w:t>
      </w:r>
    </w:p>
    <w:p w14:paraId="5855CFE3" w14:textId="77777777" w:rsidR="002C6907" w:rsidRPr="00A26D33" w:rsidRDefault="002C6907" w:rsidP="00A26D33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6F1516C5" w14:textId="77777777" w:rsidR="002C6907" w:rsidRPr="00A26D33" w:rsidRDefault="002C6907" w:rsidP="00185A6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26D33">
        <w:rPr>
          <w:rFonts w:cstheme="minorHAnsi"/>
          <w:b/>
          <w:sz w:val="24"/>
          <w:szCs w:val="24"/>
        </w:rPr>
        <w:t>Environment</w:t>
      </w:r>
    </w:p>
    <w:p w14:paraId="655C09B6" w14:textId="77777777" w:rsidR="008E74F1" w:rsidRPr="00A26D33" w:rsidRDefault="008E74F1" w:rsidP="00A26D33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17178592" w14:textId="7EC9D8DB" w:rsidR="002C6907" w:rsidRPr="00A26D33" w:rsidRDefault="00480373" w:rsidP="00A26D3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 xml:space="preserve">Always understand the environment </w:t>
      </w:r>
      <w:r w:rsidR="008E74F1">
        <w:rPr>
          <w:rFonts w:cstheme="minorHAnsi"/>
          <w:sz w:val="24"/>
          <w:szCs w:val="24"/>
        </w:rPr>
        <w:t xml:space="preserve">in which </w:t>
      </w:r>
      <w:r w:rsidRPr="00A26D33">
        <w:rPr>
          <w:rFonts w:cstheme="minorHAnsi"/>
          <w:sz w:val="24"/>
          <w:szCs w:val="24"/>
        </w:rPr>
        <w:t>you’re working.</w:t>
      </w:r>
    </w:p>
    <w:p w14:paraId="7C6BEB35" w14:textId="77777777" w:rsidR="00480373" w:rsidRPr="00A26D33" w:rsidRDefault="00480373" w:rsidP="00A26D3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Never use aluminum ladders near electrical hazards.</w:t>
      </w:r>
    </w:p>
    <w:p w14:paraId="532B40CC" w14:textId="42E6E541" w:rsidR="00480373" w:rsidRPr="00A26D33" w:rsidRDefault="00480373" w:rsidP="00A26D3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Use ladders with non-skid rungs if water, oil, grease</w:t>
      </w:r>
      <w:r w:rsidR="008E74F1">
        <w:rPr>
          <w:rFonts w:cstheme="minorHAnsi"/>
          <w:sz w:val="24"/>
          <w:szCs w:val="24"/>
        </w:rPr>
        <w:t>,</w:t>
      </w:r>
      <w:r w:rsidRPr="00A26D33">
        <w:rPr>
          <w:rFonts w:cstheme="minorHAnsi"/>
          <w:sz w:val="24"/>
          <w:szCs w:val="24"/>
        </w:rPr>
        <w:t xml:space="preserve"> or mud is present.</w:t>
      </w:r>
    </w:p>
    <w:p w14:paraId="3D61A55B" w14:textId="20915274" w:rsidR="00480373" w:rsidRPr="00A26D33" w:rsidRDefault="00480373" w:rsidP="00A26D3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If un</w:t>
      </w:r>
      <w:r w:rsidR="008E74F1">
        <w:rPr>
          <w:rFonts w:cstheme="minorHAnsi"/>
          <w:sz w:val="24"/>
          <w:szCs w:val="24"/>
        </w:rPr>
        <w:t>l</w:t>
      </w:r>
      <w:r w:rsidRPr="00A26D33">
        <w:rPr>
          <w:rFonts w:cstheme="minorHAnsi"/>
          <w:sz w:val="24"/>
          <w:szCs w:val="24"/>
        </w:rPr>
        <w:t>evel or soft ground conditions exist</w:t>
      </w:r>
      <w:r w:rsidR="008E74F1">
        <w:rPr>
          <w:rFonts w:cstheme="minorHAnsi"/>
          <w:sz w:val="24"/>
          <w:szCs w:val="24"/>
        </w:rPr>
        <w:t>,</w:t>
      </w:r>
      <w:r w:rsidRPr="00A26D33">
        <w:rPr>
          <w:rFonts w:cstheme="minorHAnsi"/>
          <w:sz w:val="24"/>
          <w:szCs w:val="24"/>
        </w:rPr>
        <w:t xml:space="preserve"> select a ladder with the proper footing</w:t>
      </w:r>
      <w:r w:rsidR="008E74F1">
        <w:rPr>
          <w:rFonts w:cstheme="minorHAnsi"/>
          <w:sz w:val="24"/>
          <w:szCs w:val="24"/>
        </w:rPr>
        <w:t>,</w:t>
      </w:r>
      <w:r w:rsidR="00FF7357" w:rsidRPr="00A26D33">
        <w:rPr>
          <w:rFonts w:cstheme="minorHAnsi"/>
          <w:sz w:val="24"/>
          <w:szCs w:val="24"/>
        </w:rPr>
        <w:t xml:space="preserve"> such as cleats</w:t>
      </w:r>
    </w:p>
    <w:p w14:paraId="66116654" w14:textId="77777777" w:rsidR="00C8427E" w:rsidRPr="00A26D33" w:rsidRDefault="00C8427E" w:rsidP="00A26D33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48F8F4A" w14:textId="77777777" w:rsidR="00FF7357" w:rsidRPr="00A26D33" w:rsidRDefault="00D001E5" w:rsidP="00A26D33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A26D33">
        <w:rPr>
          <w:rFonts w:cstheme="minorHAnsi"/>
          <w:b/>
          <w:sz w:val="24"/>
          <w:szCs w:val="24"/>
          <w:u w:val="single"/>
        </w:rPr>
        <w:t>Policy</w:t>
      </w:r>
      <w:r w:rsidR="00FF7357" w:rsidRPr="00A26D33">
        <w:rPr>
          <w:rFonts w:cstheme="minorHAnsi"/>
          <w:b/>
          <w:sz w:val="24"/>
          <w:szCs w:val="24"/>
          <w:u w:val="single"/>
        </w:rPr>
        <w:t xml:space="preserve"> Guidelines</w:t>
      </w:r>
    </w:p>
    <w:p w14:paraId="5278DD81" w14:textId="77777777" w:rsidR="00FF7357" w:rsidRPr="00A26D33" w:rsidRDefault="00FF7357" w:rsidP="00A26D33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01D66C9E" w14:textId="02150097" w:rsidR="00FF7357" w:rsidRPr="008E74F1" w:rsidRDefault="00EA4BC7" w:rsidP="008E74F1">
      <w:pPr>
        <w:spacing w:after="0" w:line="240" w:lineRule="auto"/>
        <w:ind w:left="360"/>
        <w:contextualSpacing/>
        <w:rPr>
          <w:rFonts w:cstheme="minorHAnsi"/>
          <w:b/>
          <w:sz w:val="24"/>
          <w:szCs w:val="24"/>
        </w:rPr>
      </w:pPr>
      <w:r w:rsidRPr="00A26D33">
        <w:rPr>
          <w:rFonts w:cstheme="minorHAnsi"/>
          <w:b/>
          <w:sz w:val="24"/>
          <w:szCs w:val="24"/>
        </w:rPr>
        <w:t xml:space="preserve">Training </w:t>
      </w:r>
      <w:r w:rsidR="00D920FA">
        <w:rPr>
          <w:rFonts w:cstheme="minorHAnsi"/>
          <w:b/>
          <w:sz w:val="24"/>
          <w:szCs w:val="24"/>
        </w:rPr>
        <w:t>r</w:t>
      </w:r>
      <w:r w:rsidRPr="00A26D33">
        <w:rPr>
          <w:rFonts w:cstheme="minorHAnsi"/>
          <w:b/>
          <w:sz w:val="24"/>
          <w:szCs w:val="24"/>
        </w:rPr>
        <w:t>equirements</w:t>
      </w:r>
    </w:p>
    <w:p w14:paraId="4A38F1C8" w14:textId="77777777" w:rsidR="008E74F1" w:rsidRPr="00A26D33" w:rsidRDefault="008E74F1" w:rsidP="00A26D33">
      <w:pPr>
        <w:spacing w:after="0" w:line="240" w:lineRule="auto"/>
        <w:ind w:left="360"/>
        <w:contextualSpacing/>
        <w:rPr>
          <w:rFonts w:cstheme="minorHAnsi"/>
          <w:b/>
          <w:sz w:val="24"/>
          <w:szCs w:val="24"/>
        </w:rPr>
      </w:pPr>
    </w:p>
    <w:p w14:paraId="1A119935" w14:textId="77777777" w:rsidR="00EA4BC7" w:rsidRPr="00A26D33" w:rsidRDefault="00EA4BC7" w:rsidP="00A26D33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A26D33">
        <w:rPr>
          <w:rFonts w:cstheme="minorHAnsi"/>
          <w:sz w:val="24"/>
          <w:szCs w:val="24"/>
        </w:rPr>
        <w:t>All affected employees must receive ladder safety training at the time of hire before work from ladders will be permitted.</w:t>
      </w:r>
    </w:p>
    <w:p w14:paraId="302F3563" w14:textId="77777777" w:rsidR="00EA4BC7" w:rsidRPr="00A26D33" w:rsidRDefault="00EA4BC7" w:rsidP="00A26D33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A26D33">
        <w:rPr>
          <w:rFonts w:cstheme="minorHAnsi"/>
          <w:sz w:val="24"/>
          <w:szCs w:val="24"/>
        </w:rPr>
        <w:t>Additional training will be provided on an annual basis or in the event it is deemed necessary by supervision.</w:t>
      </w:r>
    </w:p>
    <w:p w14:paraId="1E1FEB1D" w14:textId="7AC4492A" w:rsidR="00D001E5" w:rsidRPr="00A26D33" w:rsidRDefault="00D001E5" w:rsidP="008E74F1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theme="minorHAnsi"/>
          <w:b/>
          <w:sz w:val="24"/>
          <w:szCs w:val="24"/>
          <w:u w:val="single"/>
        </w:rPr>
      </w:pPr>
      <w:r w:rsidRPr="00A26D33">
        <w:rPr>
          <w:rFonts w:cstheme="minorHAnsi"/>
          <w:sz w:val="24"/>
          <w:szCs w:val="24"/>
        </w:rPr>
        <w:t xml:space="preserve">All training will be documented and maintained for a period of at least </w:t>
      </w:r>
      <w:r w:rsidR="008E74F1">
        <w:rPr>
          <w:rFonts w:cstheme="minorHAnsi"/>
          <w:sz w:val="24"/>
          <w:szCs w:val="24"/>
        </w:rPr>
        <w:t>five</w:t>
      </w:r>
      <w:r w:rsidRPr="00A26D33">
        <w:rPr>
          <w:rFonts w:cstheme="minorHAnsi"/>
          <w:sz w:val="24"/>
          <w:szCs w:val="24"/>
        </w:rPr>
        <w:t xml:space="preserve"> </w:t>
      </w:r>
      <w:r w:rsidR="00533882" w:rsidRPr="00A26D33">
        <w:rPr>
          <w:rFonts w:cstheme="minorHAnsi"/>
          <w:sz w:val="24"/>
          <w:szCs w:val="24"/>
        </w:rPr>
        <w:t>years.</w:t>
      </w:r>
    </w:p>
    <w:p w14:paraId="26417760" w14:textId="77777777" w:rsidR="008E74F1" w:rsidRPr="00A26D33" w:rsidRDefault="008E74F1" w:rsidP="00A26D33">
      <w:pPr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</w:p>
    <w:p w14:paraId="498B6A56" w14:textId="5737C5D2" w:rsidR="00EA4BC7" w:rsidRDefault="00EA4BC7" w:rsidP="008E74F1">
      <w:pPr>
        <w:spacing w:after="0" w:line="240" w:lineRule="auto"/>
        <w:ind w:left="360"/>
        <w:contextualSpacing/>
        <w:rPr>
          <w:rFonts w:cstheme="minorHAnsi"/>
          <w:b/>
          <w:sz w:val="24"/>
          <w:szCs w:val="24"/>
        </w:rPr>
      </w:pPr>
      <w:r w:rsidRPr="00A26D33">
        <w:rPr>
          <w:rFonts w:cstheme="minorHAnsi"/>
          <w:b/>
          <w:sz w:val="24"/>
          <w:szCs w:val="24"/>
        </w:rPr>
        <w:t xml:space="preserve">Ladder </w:t>
      </w:r>
      <w:r w:rsidR="00D920FA">
        <w:rPr>
          <w:rFonts w:cstheme="minorHAnsi"/>
          <w:b/>
          <w:sz w:val="24"/>
          <w:szCs w:val="24"/>
        </w:rPr>
        <w:t>i</w:t>
      </w:r>
      <w:r w:rsidRPr="00A26D33">
        <w:rPr>
          <w:rFonts w:cstheme="minorHAnsi"/>
          <w:b/>
          <w:sz w:val="24"/>
          <w:szCs w:val="24"/>
        </w:rPr>
        <w:t>nspections</w:t>
      </w:r>
    </w:p>
    <w:p w14:paraId="4702CFE0" w14:textId="77777777" w:rsidR="008E74F1" w:rsidRPr="00A26D33" w:rsidRDefault="008E74F1" w:rsidP="00A26D33">
      <w:pPr>
        <w:spacing w:after="0" w:line="240" w:lineRule="auto"/>
        <w:ind w:left="360"/>
        <w:contextualSpacing/>
        <w:rPr>
          <w:rFonts w:cstheme="minorHAnsi"/>
          <w:b/>
          <w:sz w:val="24"/>
          <w:szCs w:val="24"/>
        </w:rPr>
      </w:pPr>
    </w:p>
    <w:p w14:paraId="047B44EE" w14:textId="77777777" w:rsidR="00D001E5" w:rsidRPr="00A26D33" w:rsidRDefault="00D001E5" w:rsidP="00A26D33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Ladder users must conduct a visual ladder inspection prior to using any ladder.</w:t>
      </w:r>
    </w:p>
    <w:p w14:paraId="08101038" w14:textId="33FC1359" w:rsidR="00D001E5" w:rsidRDefault="00BA5997" w:rsidP="008E74F1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sz w:val="24"/>
          <w:szCs w:val="24"/>
        </w:rPr>
        <w:t>If any visible defect</w:t>
      </w:r>
      <w:r w:rsidR="008E74F1">
        <w:rPr>
          <w:rFonts w:cstheme="minorHAnsi"/>
          <w:sz w:val="24"/>
          <w:szCs w:val="24"/>
        </w:rPr>
        <w:t>s,</w:t>
      </w:r>
      <w:r w:rsidRPr="00A26D33">
        <w:rPr>
          <w:rFonts w:cstheme="minorHAnsi"/>
          <w:sz w:val="24"/>
          <w:szCs w:val="24"/>
        </w:rPr>
        <w:t xml:space="preserve"> such as cracks,</w:t>
      </w:r>
      <w:r w:rsidR="00D001E5" w:rsidRPr="00A26D33">
        <w:rPr>
          <w:rFonts w:cstheme="minorHAnsi"/>
          <w:sz w:val="24"/>
          <w:szCs w:val="24"/>
        </w:rPr>
        <w:t xml:space="preserve"> bends</w:t>
      </w:r>
      <w:r w:rsidR="004767A5">
        <w:rPr>
          <w:rFonts w:cstheme="minorHAnsi"/>
          <w:sz w:val="24"/>
          <w:szCs w:val="24"/>
        </w:rPr>
        <w:t>,</w:t>
      </w:r>
      <w:r w:rsidRPr="00A26D33">
        <w:rPr>
          <w:rFonts w:cstheme="minorHAnsi"/>
          <w:sz w:val="24"/>
          <w:szCs w:val="24"/>
        </w:rPr>
        <w:t xml:space="preserve"> or loose parts</w:t>
      </w:r>
      <w:r w:rsidR="00D001E5" w:rsidRPr="00A26D33">
        <w:rPr>
          <w:rFonts w:cstheme="minorHAnsi"/>
          <w:sz w:val="24"/>
          <w:szCs w:val="24"/>
        </w:rPr>
        <w:t xml:space="preserve"> </w:t>
      </w:r>
      <w:r w:rsidR="008E74F1">
        <w:rPr>
          <w:rFonts w:cstheme="minorHAnsi"/>
          <w:sz w:val="24"/>
          <w:szCs w:val="24"/>
        </w:rPr>
        <w:t>are</w:t>
      </w:r>
      <w:r w:rsidR="00D001E5" w:rsidRPr="00A26D33">
        <w:rPr>
          <w:rFonts w:cstheme="minorHAnsi"/>
          <w:sz w:val="24"/>
          <w:szCs w:val="24"/>
        </w:rPr>
        <w:t xml:space="preserve"> noted</w:t>
      </w:r>
      <w:r w:rsidR="008E74F1">
        <w:rPr>
          <w:rFonts w:cstheme="minorHAnsi"/>
          <w:sz w:val="24"/>
          <w:szCs w:val="24"/>
        </w:rPr>
        <w:t>,</w:t>
      </w:r>
      <w:r w:rsidR="00D001E5" w:rsidRPr="00A26D33">
        <w:rPr>
          <w:rFonts w:cstheme="minorHAnsi"/>
          <w:sz w:val="24"/>
          <w:szCs w:val="24"/>
        </w:rPr>
        <w:t xml:space="preserve"> the ladder must be tagged </w:t>
      </w:r>
      <w:proofErr w:type="gramStart"/>
      <w:r w:rsidR="00D001E5" w:rsidRPr="00A26D33">
        <w:rPr>
          <w:rFonts w:cstheme="minorHAnsi"/>
          <w:sz w:val="24"/>
          <w:szCs w:val="24"/>
        </w:rPr>
        <w:t>inoperable</w:t>
      </w:r>
      <w:proofErr w:type="gramEnd"/>
      <w:r w:rsidRPr="00A26D33">
        <w:rPr>
          <w:rFonts w:cstheme="minorHAnsi"/>
          <w:sz w:val="24"/>
          <w:szCs w:val="24"/>
        </w:rPr>
        <w:t xml:space="preserve"> and taken out of service immediately.</w:t>
      </w:r>
    </w:p>
    <w:p w14:paraId="15E719F9" w14:textId="77777777" w:rsidR="008E74F1" w:rsidRPr="00A26D33" w:rsidRDefault="008E74F1" w:rsidP="00A26D33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16D4ED4" w14:textId="687EFD8B" w:rsidR="00B81051" w:rsidRPr="00A26D33" w:rsidRDefault="00B81051" w:rsidP="00A26D33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theme="minorHAnsi"/>
          <w:color w:val="000000"/>
          <w:sz w:val="24"/>
          <w:szCs w:val="24"/>
        </w:rPr>
      </w:pPr>
      <w:r w:rsidRPr="00A26D33">
        <w:rPr>
          <w:rFonts w:cstheme="minorHAnsi"/>
          <w:b/>
          <w:bCs/>
          <w:color w:val="000000"/>
          <w:sz w:val="24"/>
          <w:szCs w:val="24"/>
        </w:rPr>
        <w:t xml:space="preserve">Ladder </w:t>
      </w:r>
      <w:r w:rsidR="00D920FA">
        <w:rPr>
          <w:rFonts w:cstheme="minorHAnsi"/>
          <w:b/>
          <w:bCs/>
          <w:color w:val="000000"/>
          <w:sz w:val="24"/>
          <w:szCs w:val="24"/>
        </w:rPr>
        <w:t>u</w:t>
      </w:r>
      <w:r w:rsidRPr="00A26D33">
        <w:rPr>
          <w:rFonts w:cstheme="minorHAnsi"/>
          <w:b/>
          <w:bCs/>
          <w:color w:val="000000"/>
          <w:sz w:val="24"/>
          <w:szCs w:val="24"/>
        </w:rPr>
        <w:t>sage</w:t>
      </w:r>
      <w:r w:rsidRPr="00A26D33">
        <w:rPr>
          <w:rFonts w:cstheme="minorHAnsi"/>
          <w:color w:val="000000"/>
          <w:sz w:val="24"/>
          <w:szCs w:val="24"/>
        </w:rPr>
        <w:t xml:space="preserve"> </w:t>
      </w:r>
    </w:p>
    <w:p w14:paraId="4975E0C6" w14:textId="77777777" w:rsidR="00B81051" w:rsidRPr="00A26D33" w:rsidRDefault="00B81051" w:rsidP="00A26D33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theme="minorHAnsi"/>
          <w:color w:val="000000"/>
          <w:sz w:val="24"/>
          <w:szCs w:val="24"/>
        </w:rPr>
      </w:pPr>
    </w:p>
    <w:p w14:paraId="4A3CE9E4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Be sure step ladders are fully open and locked before climbing them. </w:t>
      </w:r>
    </w:p>
    <w:p w14:paraId="1DE5A121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Place ladder on a flat, secure surface. </w:t>
      </w:r>
    </w:p>
    <w:p w14:paraId="0D63258A" w14:textId="393DC601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>Place ladder on a hard surface</w:t>
      </w:r>
      <w:r w:rsidR="008E74F1">
        <w:rPr>
          <w:rFonts w:cstheme="minorHAnsi"/>
          <w:color w:val="000000"/>
          <w:sz w:val="24"/>
          <w:szCs w:val="24"/>
        </w:rPr>
        <w:t>,</w:t>
      </w:r>
      <w:r w:rsidRPr="00A26D33">
        <w:rPr>
          <w:rFonts w:cstheme="minorHAnsi"/>
          <w:color w:val="000000"/>
          <w:sz w:val="24"/>
          <w:szCs w:val="24"/>
        </w:rPr>
        <w:t xml:space="preserve"> as it will sink into a soft surface. </w:t>
      </w:r>
    </w:p>
    <w:p w14:paraId="2FA3DB9A" w14:textId="097BC3D1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Place ladder on </w:t>
      </w:r>
      <w:r w:rsidR="00C24956">
        <w:rPr>
          <w:rFonts w:cstheme="minorHAnsi"/>
          <w:color w:val="000000"/>
          <w:sz w:val="24"/>
          <w:szCs w:val="24"/>
        </w:rPr>
        <w:t>u</w:t>
      </w:r>
      <w:r w:rsidRPr="00A26D33">
        <w:rPr>
          <w:rFonts w:cstheme="minorHAnsi"/>
          <w:color w:val="000000"/>
          <w:sz w:val="24"/>
          <w:szCs w:val="24"/>
        </w:rPr>
        <w:t xml:space="preserve">nmovable base. </w:t>
      </w:r>
    </w:p>
    <w:p w14:paraId="3C2C6CD3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Lean ladder against a secure surface, not boxes or barrels. </w:t>
      </w:r>
    </w:p>
    <w:p w14:paraId="0F57B83E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Do not place ladder in front of a door. </w:t>
      </w:r>
    </w:p>
    <w:p w14:paraId="4BB4F856" w14:textId="3A3CF476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Position base of ladder </w:t>
      </w:r>
      <w:r w:rsidR="008E74F1">
        <w:rPr>
          <w:rFonts w:cstheme="minorHAnsi"/>
          <w:color w:val="000000"/>
          <w:sz w:val="24"/>
          <w:szCs w:val="24"/>
        </w:rPr>
        <w:t>1</w:t>
      </w:r>
      <w:r w:rsidR="008E74F1" w:rsidRPr="00A26D33">
        <w:rPr>
          <w:rFonts w:cstheme="minorHAnsi"/>
          <w:color w:val="000000"/>
          <w:sz w:val="24"/>
          <w:szCs w:val="24"/>
        </w:rPr>
        <w:t xml:space="preserve"> </w:t>
      </w:r>
      <w:r w:rsidRPr="00A26D33">
        <w:rPr>
          <w:rFonts w:cstheme="minorHAnsi"/>
          <w:color w:val="000000"/>
          <w:sz w:val="24"/>
          <w:szCs w:val="24"/>
        </w:rPr>
        <w:t>foot away</w:t>
      </w:r>
      <w:r w:rsidR="00425E5B" w:rsidRPr="00A26D33">
        <w:rPr>
          <w:rFonts w:cstheme="minorHAnsi"/>
          <w:color w:val="000000"/>
          <w:sz w:val="24"/>
          <w:szCs w:val="24"/>
        </w:rPr>
        <w:t xml:space="preserve"> from the base of the wall </w:t>
      </w:r>
      <w:r w:rsidRPr="00A26D33">
        <w:rPr>
          <w:rFonts w:cstheme="minorHAnsi"/>
          <w:color w:val="000000"/>
          <w:sz w:val="24"/>
          <w:szCs w:val="24"/>
        </w:rPr>
        <w:t xml:space="preserve">for every </w:t>
      </w:r>
      <w:r w:rsidR="008E74F1">
        <w:rPr>
          <w:rFonts w:cstheme="minorHAnsi"/>
          <w:color w:val="000000"/>
          <w:sz w:val="24"/>
          <w:szCs w:val="24"/>
        </w:rPr>
        <w:t>4</w:t>
      </w:r>
      <w:r w:rsidRPr="00A26D33">
        <w:rPr>
          <w:rFonts w:cstheme="minorHAnsi"/>
          <w:color w:val="000000"/>
          <w:sz w:val="24"/>
          <w:szCs w:val="24"/>
        </w:rPr>
        <w:t xml:space="preserve"> feet</w:t>
      </w:r>
      <w:r w:rsidR="00425E5B" w:rsidRPr="00A26D33">
        <w:rPr>
          <w:rFonts w:cstheme="minorHAnsi"/>
          <w:color w:val="000000"/>
          <w:sz w:val="24"/>
          <w:szCs w:val="24"/>
        </w:rPr>
        <w:t xml:space="preserve"> in height</w:t>
      </w:r>
      <w:r w:rsidRPr="00A26D33">
        <w:rPr>
          <w:rFonts w:cstheme="minorHAnsi"/>
          <w:color w:val="000000"/>
          <w:sz w:val="24"/>
          <w:szCs w:val="24"/>
        </w:rPr>
        <w:t xml:space="preserve"> (1:4</w:t>
      </w:r>
      <w:r w:rsidR="008E74F1">
        <w:rPr>
          <w:rFonts w:cstheme="minorHAnsi"/>
          <w:color w:val="000000"/>
          <w:sz w:val="24"/>
          <w:szCs w:val="24"/>
        </w:rPr>
        <w:t xml:space="preserve"> </w:t>
      </w:r>
      <w:r w:rsidRPr="00A26D33">
        <w:rPr>
          <w:rFonts w:cstheme="minorHAnsi"/>
          <w:color w:val="000000"/>
          <w:sz w:val="24"/>
          <w:szCs w:val="24"/>
        </w:rPr>
        <w:t>ratio).</w:t>
      </w:r>
    </w:p>
    <w:p w14:paraId="78A7DC32" w14:textId="4F7B2C08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lastRenderedPageBreak/>
        <w:t xml:space="preserve">Ladder rails should extend at least </w:t>
      </w:r>
      <w:r w:rsidR="008E74F1">
        <w:rPr>
          <w:rFonts w:cstheme="minorHAnsi"/>
          <w:color w:val="000000"/>
          <w:sz w:val="24"/>
          <w:szCs w:val="24"/>
        </w:rPr>
        <w:t>3</w:t>
      </w:r>
      <w:r w:rsidR="008E74F1" w:rsidRPr="00A26D33">
        <w:rPr>
          <w:rFonts w:cstheme="minorHAnsi"/>
          <w:color w:val="000000"/>
          <w:sz w:val="24"/>
          <w:szCs w:val="24"/>
        </w:rPr>
        <w:t xml:space="preserve"> </w:t>
      </w:r>
      <w:r w:rsidRPr="00A26D33">
        <w:rPr>
          <w:rFonts w:cstheme="minorHAnsi"/>
          <w:color w:val="000000"/>
          <w:sz w:val="24"/>
          <w:szCs w:val="24"/>
        </w:rPr>
        <w:t xml:space="preserve">feet above top landing. </w:t>
      </w:r>
    </w:p>
    <w:p w14:paraId="5AB76C03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Check shoes to ensure they are free of grease or mud. </w:t>
      </w:r>
    </w:p>
    <w:p w14:paraId="49B7A70D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Mount the ladder from the center, not from the side. </w:t>
      </w:r>
    </w:p>
    <w:p w14:paraId="25907025" w14:textId="77777777" w:rsidR="00425E5B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>Face ladder when ascending or descending</w:t>
      </w:r>
      <w:r w:rsidR="00425E5B" w:rsidRPr="00A26D33">
        <w:rPr>
          <w:rFonts w:cstheme="minorHAnsi"/>
          <w:color w:val="000000"/>
          <w:sz w:val="24"/>
          <w:szCs w:val="24"/>
        </w:rPr>
        <w:t>.</w:t>
      </w:r>
    </w:p>
    <w:p w14:paraId="312B0DCA" w14:textId="311D8EF9" w:rsidR="00B81051" w:rsidRPr="00A26D33" w:rsidRDefault="00425E5B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Always maintain </w:t>
      </w:r>
      <w:r w:rsidR="003F2FFD">
        <w:rPr>
          <w:rFonts w:cstheme="minorHAnsi"/>
          <w:color w:val="000000"/>
          <w:sz w:val="24"/>
          <w:szCs w:val="24"/>
        </w:rPr>
        <w:t>three</w:t>
      </w:r>
      <w:r w:rsidRPr="00A26D33">
        <w:rPr>
          <w:rFonts w:cstheme="minorHAnsi"/>
          <w:color w:val="000000"/>
          <w:sz w:val="24"/>
          <w:szCs w:val="24"/>
        </w:rPr>
        <w:t xml:space="preserve"> points of </w:t>
      </w:r>
      <w:r w:rsidR="003F2FFD">
        <w:rPr>
          <w:rFonts w:cstheme="minorHAnsi"/>
          <w:color w:val="000000"/>
          <w:sz w:val="24"/>
          <w:szCs w:val="24"/>
        </w:rPr>
        <w:t>c</w:t>
      </w:r>
      <w:r w:rsidRPr="00A26D33">
        <w:rPr>
          <w:rFonts w:cstheme="minorHAnsi"/>
          <w:color w:val="000000"/>
          <w:sz w:val="24"/>
          <w:szCs w:val="24"/>
        </w:rPr>
        <w:t>ontact.</w:t>
      </w:r>
      <w:r w:rsidR="00B81051" w:rsidRPr="00A26D33">
        <w:rPr>
          <w:rFonts w:cstheme="minorHAnsi"/>
          <w:color w:val="000000"/>
          <w:sz w:val="24"/>
          <w:szCs w:val="24"/>
        </w:rPr>
        <w:t xml:space="preserve"> </w:t>
      </w:r>
    </w:p>
    <w:p w14:paraId="5BBCC9C2" w14:textId="33A6EA6A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>Carry tools in pockets</w:t>
      </w:r>
      <w:r w:rsidR="004767A5">
        <w:rPr>
          <w:rFonts w:cstheme="minorHAnsi"/>
          <w:color w:val="000000"/>
          <w:sz w:val="24"/>
          <w:szCs w:val="24"/>
        </w:rPr>
        <w:t xml:space="preserve"> or</w:t>
      </w:r>
      <w:r w:rsidRPr="00A26D33">
        <w:rPr>
          <w:rFonts w:cstheme="minorHAnsi"/>
          <w:color w:val="000000"/>
          <w:sz w:val="24"/>
          <w:szCs w:val="24"/>
        </w:rPr>
        <w:t xml:space="preserve"> in a bag attached to a </w:t>
      </w:r>
      <w:proofErr w:type="gramStart"/>
      <w:r w:rsidRPr="00A26D33">
        <w:rPr>
          <w:rFonts w:cstheme="minorHAnsi"/>
          <w:color w:val="000000"/>
          <w:sz w:val="24"/>
          <w:szCs w:val="24"/>
        </w:rPr>
        <w:t>belt, or</w:t>
      </w:r>
      <w:proofErr w:type="gramEnd"/>
      <w:r w:rsidRPr="00A26D33">
        <w:rPr>
          <w:rFonts w:cstheme="minorHAnsi"/>
          <w:color w:val="000000"/>
          <w:sz w:val="24"/>
          <w:szCs w:val="24"/>
        </w:rPr>
        <w:t xml:space="preserve"> rais</w:t>
      </w:r>
      <w:r w:rsidR="004767A5">
        <w:rPr>
          <w:rFonts w:cstheme="minorHAnsi"/>
          <w:color w:val="000000"/>
          <w:sz w:val="24"/>
          <w:szCs w:val="24"/>
        </w:rPr>
        <w:t>e</w:t>
      </w:r>
      <w:r w:rsidRPr="00A26D33">
        <w:rPr>
          <w:rFonts w:cstheme="minorHAnsi"/>
          <w:color w:val="000000"/>
          <w:sz w:val="24"/>
          <w:szCs w:val="24"/>
        </w:rPr>
        <w:t xml:space="preserve"> and lower</w:t>
      </w:r>
      <w:r w:rsidR="004767A5">
        <w:rPr>
          <w:rFonts w:cstheme="minorHAnsi"/>
          <w:color w:val="000000"/>
          <w:sz w:val="24"/>
          <w:szCs w:val="24"/>
        </w:rPr>
        <w:t xml:space="preserve"> tools</w:t>
      </w:r>
      <w:r w:rsidRPr="00A26D33">
        <w:rPr>
          <w:rFonts w:cstheme="minorHAnsi"/>
          <w:color w:val="000000"/>
          <w:sz w:val="24"/>
          <w:szCs w:val="24"/>
        </w:rPr>
        <w:t xml:space="preserve"> by rope. </w:t>
      </w:r>
    </w:p>
    <w:p w14:paraId="74950D56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Don’t climb higher than the third rung from the top. </w:t>
      </w:r>
    </w:p>
    <w:p w14:paraId="152D91BC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Work facing the ladder. </w:t>
      </w:r>
    </w:p>
    <w:p w14:paraId="103C8595" w14:textId="257BB488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>Do not overreach</w:t>
      </w:r>
      <w:r w:rsidR="003F2FFD">
        <w:rPr>
          <w:rFonts w:cstheme="minorHAnsi"/>
          <w:color w:val="000000"/>
          <w:sz w:val="24"/>
          <w:szCs w:val="24"/>
        </w:rPr>
        <w:t>;</w:t>
      </w:r>
      <w:r w:rsidRPr="00A26D33">
        <w:rPr>
          <w:rFonts w:cstheme="minorHAnsi"/>
          <w:color w:val="000000"/>
          <w:sz w:val="24"/>
          <w:szCs w:val="24"/>
        </w:rPr>
        <w:t xml:space="preserve"> always keep your belt </w:t>
      </w:r>
      <w:proofErr w:type="gramStart"/>
      <w:r w:rsidRPr="00A26D33">
        <w:rPr>
          <w:rFonts w:cstheme="minorHAnsi"/>
          <w:color w:val="000000"/>
          <w:sz w:val="24"/>
          <w:szCs w:val="24"/>
        </w:rPr>
        <w:t>buckle</w:t>
      </w:r>
      <w:proofErr w:type="gramEnd"/>
      <w:r w:rsidRPr="00A26D33">
        <w:rPr>
          <w:rFonts w:cstheme="minorHAnsi"/>
          <w:color w:val="000000"/>
          <w:sz w:val="24"/>
          <w:szCs w:val="24"/>
        </w:rPr>
        <w:t xml:space="preserve"> between the ladder rails. </w:t>
      </w:r>
    </w:p>
    <w:p w14:paraId="7CDD6603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When using ladder for high places, securely lash or fasten the ladder to prevent slipping. </w:t>
      </w:r>
    </w:p>
    <w:p w14:paraId="549F8CD5" w14:textId="77777777" w:rsidR="00B81051" w:rsidRPr="00A26D33" w:rsidRDefault="00B81051" w:rsidP="00A26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 xml:space="preserve">Avoid outdoor ladder use on windy days. </w:t>
      </w:r>
    </w:p>
    <w:p w14:paraId="07EA9815" w14:textId="77777777" w:rsidR="00D8299D" w:rsidRPr="00A26D33" w:rsidRDefault="00B81051" w:rsidP="00A26D33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>Avoid aluminum ladders if work must be done around electrical wires or power lines.</w:t>
      </w:r>
    </w:p>
    <w:p w14:paraId="4DD902CB" w14:textId="77777777" w:rsidR="00425E5B" w:rsidRPr="00A26D33" w:rsidRDefault="00B81051" w:rsidP="00A26D33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000000"/>
          <w:sz w:val="24"/>
          <w:szCs w:val="24"/>
        </w:rPr>
        <w:t>Never climb above the second rung from the top when using a step ladder</w:t>
      </w:r>
    </w:p>
    <w:p w14:paraId="194D032F" w14:textId="77777777" w:rsidR="00425E5B" w:rsidRPr="00A26D33" w:rsidRDefault="00425E5B" w:rsidP="00A26D33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231F20"/>
          <w:sz w:val="24"/>
          <w:szCs w:val="24"/>
        </w:rPr>
        <w:t>Do not move or shift a ladder while a person or equipment is on the ladder.</w:t>
      </w:r>
    </w:p>
    <w:p w14:paraId="3A7FE8F5" w14:textId="77777777" w:rsidR="00425E5B" w:rsidRPr="00A26D33" w:rsidRDefault="00425E5B" w:rsidP="00A26D33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231F20"/>
          <w:sz w:val="24"/>
          <w:szCs w:val="24"/>
        </w:rPr>
        <w:t>Never attempt to use a step ladder improperly by leaning it against a wall or other surface.</w:t>
      </w:r>
    </w:p>
    <w:p w14:paraId="5818D266" w14:textId="15C99EF3" w:rsidR="00A4541D" w:rsidRPr="00A26D33" w:rsidRDefault="009C2BBC" w:rsidP="00A26D33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A26D33">
        <w:rPr>
          <w:rFonts w:cstheme="minorHAnsi"/>
          <w:color w:val="231F20"/>
          <w:sz w:val="24"/>
          <w:szCs w:val="24"/>
        </w:rPr>
        <w:t>When working near doors and other high</w:t>
      </w:r>
      <w:r w:rsidR="00413645">
        <w:rPr>
          <w:rFonts w:cstheme="minorHAnsi"/>
          <w:color w:val="231F20"/>
          <w:sz w:val="24"/>
          <w:szCs w:val="24"/>
        </w:rPr>
        <w:t>-</w:t>
      </w:r>
      <w:r w:rsidRPr="00A26D33">
        <w:rPr>
          <w:rFonts w:cstheme="minorHAnsi"/>
          <w:color w:val="231F20"/>
          <w:sz w:val="24"/>
          <w:szCs w:val="24"/>
        </w:rPr>
        <w:t>traffic areas</w:t>
      </w:r>
      <w:r w:rsidR="003F2FFD">
        <w:rPr>
          <w:rFonts w:cstheme="minorHAnsi"/>
          <w:color w:val="231F20"/>
          <w:sz w:val="24"/>
          <w:szCs w:val="24"/>
        </w:rPr>
        <w:t>,</w:t>
      </w:r>
      <w:r w:rsidRPr="00A26D33">
        <w:rPr>
          <w:rFonts w:cstheme="minorHAnsi"/>
          <w:color w:val="231F20"/>
          <w:sz w:val="24"/>
          <w:szCs w:val="24"/>
        </w:rPr>
        <w:t xml:space="preserve"> ladders should be protected by placing cones or caution tape around the work area.</w:t>
      </w:r>
    </w:p>
    <w:p w14:paraId="4B4C7343" w14:textId="77777777" w:rsidR="00B425C3" w:rsidRPr="00A26D33" w:rsidRDefault="00B425C3" w:rsidP="00A26D33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EEEB3DF" w14:textId="77777777" w:rsidR="00B425C3" w:rsidRPr="00A26D33" w:rsidRDefault="00B425C3" w:rsidP="00A26D33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6774662" w14:textId="007C3936" w:rsidR="00B425C3" w:rsidRPr="00A26D33" w:rsidRDefault="00B425C3" w:rsidP="00A26D33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8D3E550" w14:textId="68644EA4" w:rsidR="00B425C3" w:rsidRPr="00A26D33" w:rsidRDefault="00B425C3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410DB06" w14:textId="79EC04C5" w:rsidR="00B425C3" w:rsidRPr="00A26D33" w:rsidRDefault="00B425C3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A26D33">
        <w:rPr>
          <w:rFonts w:eastAsia="Times New Roman" w:cstheme="minorHAnsi"/>
          <w:color w:val="000000"/>
          <w:sz w:val="24"/>
          <w:szCs w:val="24"/>
        </w:rPr>
        <w:t xml:space="preserve">                                      </w:t>
      </w:r>
    </w:p>
    <w:p w14:paraId="65AF280E" w14:textId="77777777" w:rsidR="00B425C3" w:rsidRPr="00A26D33" w:rsidRDefault="00B425C3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BA087BE" w14:textId="77777777" w:rsidR="00B425C3" w:rsidRPr="00A26D33" w:rsidRDefault="00B425C3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88431A8" w14:textId="77777777" w:rsidR="00B425C3" w:rsidRPr="00A26D33" w:rsidRDefault="00B425C3" w:rsidP="00A26D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E5DBF27" w14:textId="41C173E7" w:rsidR="00F81EE0" w:rsidRPr="00A26D33" w:rsidRDefault="00F81EE0" w:rsidP="00A26D3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sectPr w:rsidR="00F81EE0" w:rsidRPr="00A26D33" w:rsidSect="00A26D33"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22DB" w14:textId="77777777" w:rsidR="00F8266E" w:rsidRDefault="00F8266E" w:rsidP="00AA6540">
      <w:pPr>
        <w:spacing w:after="0" w:line="240" w:lineRule="auto"/>
      </w:pPr>
      <w:r>
        <w:separator/>
      </w:r>
    </w:p>
  </w:endnote>
  <w:endnote w:type="continuationSeparator" w:id="0">
    <w:p w14:paraId="6C75AD89" w14:textId="77777777" w:rsidR="00F8266E" w:rsidRDefault="00F8266E" w:rsidP="00AA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18651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1668812" w14:textId="6FF67497" w:rsidR="00AA6540" w:rsidRDefault="00AA6540" w:rsidP="00A26D33">
            <w:pPr>
              <w:pStyle w:val="Footer"/>
              <w:jc w:val="center"/>
            </w:pPr>
            <w:r w:rsidRPr="00A26D33">
              <w:rPr>
                <w:sz w:val="18"/>
                <w:szCs w:val="18"/>
              </w:rPr>
              <w:t xml:space="preserve">Page </w:t>
            </w:r>
            <w:r w:rsidRPr="00A26D33">
              <w:rPr>
                <w:b/>
                <w:bCs/>
                <w:sz w:val="18"/>
                <w:szCs w:val="18"/>
              </w:rPr>
              <w:fldChar w:fldCharType="begin"/>
            </w:r>
            <w:r w:rsidRPr="00A26D3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26D33">
              <w:rPr>
                <w:b/>
                <w:bCs/>
                <w:sz w:val="18"/>
                <w:szCs w:val="18"/>
              </w:rPr>
              <w:fldChar w:fldCharType="separate"/>
            </w:r>
            <w:r w:rsidRPr="00A26D33">
              <w:rPr>
                <w:b/>
                <w:bCs/>
                <w:noProof/>
                <w:sz w:val="18"/>
                <w:szCs w:val="18"/>
              </w:rPr>
              <w:t>2</w:t>
            </w:r>
            <w:r w:rsidRPr="00A26D33">
              <w:rPr>
                <w:b/>
                <w:bCs/>
                <w:sz w:val="18"/>
                <w:szCs w:val="18"/>
              </w:rPr>
              <w:fldChar w:fldCharType="end"/>
            </w:r>
            <w:r w:rsidRPr="00A26D33">
              <w:rPr>
                <w:sz w:val="18"/>
                <w:szCs w:val="18"/>
              </w:rPr>
              <w:t xml:space="preserve"> of </w:t>
            </w:r>
            <w:r w:rsidRPr="00A26D33">
              <w:rPr>
                <w:b/>
                <w:bCs/>
                <w:sz w:val="18"/>
                <w:szCs w:val="18"/>
              </w:rPr>
              <w:fldChar w:fldCharType="begin"/>
            </w:r>
            <w:r w:rsidRPr="00A26D3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26D33">
              <w:rPr>
                <w:b/>
                <w:bCs/>
                <w:sz w:val="18"/>
                <w:szCs w:val="18"/>
              </w:rPr>
              <w:fldChar w:fldCharType="separate"/>
            </w:r>
            <w:r w:rsidRPr="00A26D33">
              <w:rPr>
                <w:b/>
                <w:bCs/>
                <w:noProof/>
                <w:sz w:val="18"/>
                <w:szCs w:val="18"/>
              </w:rPr>
              <w:t>2</w:t>
            </w:r>
            <w:r w:rsidRPr="00A26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2AEA95" w14:textId="77777777" w:rsidR="00AA6540" w:rsidRDefault="00AA6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5D9E" w14:textId="77777777" w:rsidR="00F8266E" w:rsidRDefault="00F8266E" w:rsidP="00AA6540">
      <w:pPr>
        <w:spacing w:after="0" w:line="240" w:lineRule="auto"/>
      </w:pPr>
      <w:r>
        <w:separator/>
      </w:r>
    </w:p>
  </w:footnote>
  <w:footnote w:type="continuationSeparator" w:id="0">
    <w:p w14:paraId="32E0A44C" w14:textId="77777777" w:rsidR="00F8266E" w:rsidRDefault="00F8266E" w:rsidP="00AA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345"/>
    <w:multiLevelType w:val="hybridMultilevel"/>
    <w:tmpl w:val="6FF69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1BC"/>
    <w:multiLevelType w:val="hybridMultilevel"/>
    <w:tmpl w:val="AF32B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821FCC"/>
    <w:multiLevelType w:val="hybridMultilevel"/>
    <w:tmpl w:val="079E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6C40"/>
    <w:multiLevelType w:val="hybridMultilevel"/>
    <w:tmpl w:val="E368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5F07"/>
    <w:multiLevelType w:val="hybridMultilevel"/>
    <w:tmpl w:val="D31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57D9"/>
    <w:multiLevelType w:val="hybridMultilevel"/>
    <w:tmpl w:val="F69C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86BFC"/>
    <w:multiLevelType w:val="hybridMultilevel"/>
    <w:tmpl w:val="F85E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245C"/>
    <w:multiLevelType w:val="hybridMultilevel"/>
    <w:tmpl w:val="6FCC49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5803D5"/>
    <w:multiLevelType w:val="hybridMultilevel"/>
    <w:tmpl w:val="855C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7C13"/>
    <w:multiLevelType w:val="hybridMultilevel"/>
    <w:tmpl w:val="80B2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553F9"/>
    <w:multiLevelType w:val="hybridMultilevel"/>
    <w:tmpl w:val="5A60A0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5E5C61"/>
    <w:multiLevelType w:val="hybridMultilevel"/>
    <w:tmpl w:val="5EA43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32B1B"/>
    <w:multiLevelType w:val="hybridMultilevel"/>
    <w:tmpl w:val="D376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66FFE"/>
    <w:multiLevelType w:val="hybridMultilevel"/>
    <w:tmpl w:val="8746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1178C"/>
    <w:multiLevelType w:val="hybridMultilevel"/>
    <w:tmpl w:val="2DF6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415FF"/>
    <w:multiLevelType w:val="hybridMultilevel"/>
    <w:tmpl w:val="A1BEA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41496"/>
    <w:multiLevelType w:val="hybridMultilevel"/>
    <w:tmpl w:val="F4284C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7042620">
    <w:abstractNumId w:val="8"/>
  </w:num>
  <w:num w:numId="2" w16cid:durableId="391856556">
    <w:abstractNumId w:val="9"/>
  </w:num>
  <w:num w:numId="3" w16cid:durableId="1588928279">
    <w:abstractNumId w:val="7"/>
  </w:num>
  <w:num w:numId="4" w16cid:durableId="367921855">
    <w:abstractNumId w:val="2"/>
  </w:num>
  <w:num w:numId="5" w16cid:durableId="764688662">
    <w:abstractNumId w:val="0"/>
  </w:num>
  <w:num w:numId="6" w16cid:durableId="1265112973">
    <w:abstractNumId w:val="6"/>
  </w:num>
  <w:num w:numId="7" w16cid:durableId="178393620">
    <w:abstractNumId w:val="11"/>
  </w:num>
  <w:num w:numId="8" w16cid:durableId="1245801099">
    <w:abstractNumId w:val="15"/>
  </w:num>
  <w:num w:numId="9" w16cid:durableId="783157458">
    <w:abstractNumId w:val="3"/>
  </w:num>
  <w:num w:numId="10" w16cid:durableId="1706295450">
    <w:abstractNumId w:val="1"/>
  </w:num>
  <w:num w:numId="11" w16cid:durableId="1207252496">
    <w:abstractNumId w:val="10"/>
  </w:num>
  <w:num w:numId="12" w16cid:durableId="1836871540">
    <w:abstractNumId w:val="13"/>
  </w:num>
  <w:num w:numId="13" w16cid:durableId="1692223922">
    <w:abstractNumId w:val="4"/>
  </w:num>
  <w:num w:numId="14" w16cid:durableId="2034334924">
    <w:abstractNumId w:val="12"/>
  </w:num>
  <w:num w:numId="15" w16cid:durableId="1303583367">
    <w:abstractNumId w:val="5"/>
  </w:num>
  <w:num w:numId="16" w16cid:durableId="2039116161">
    <w:abstractNumId w:val="14"/>
  </w:num>
  <w:num w:numId="17" w16cid:durableId="681127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D0"/>
    <w:rsid w:val="0001230D"/>
    <w:rsid w:val="00125AAD"/>
    <w:rsid w:val="00137C5A"/>
    <w:rsid w:val="00147BCC"/>
    <w:rsid w:val="00154BE3"/>
    <w:rsid w:val="00185A6D"/>
    <w:rsid w:val="001C73DF"/>
    <w:rsid w:val="001E1BE5"/>
    <w:rsid w:val="00232916"/>
    <w:rsid w:val="002C6907"/>
    <w:rsid w:val="00322498"/>
    <w:rsid w:val="003F2FFD"/>
    <w:rsid w:val="00413645"/>
    <w:rsid w:val="00425E5B"/>
    <w:rsid w:val="004767A5"/>
    <w:rsid w:val="00480373"/>
    <w:rsid w:val="004B4F33"/>
    <w:rsid w:val="004C22D0"/>
    <w:rsid w:val="004F1DAA"/>
    <w:rsid w:val="004F7FDE"/>
    <w:rsid w:val="00525D7C"/>
    <w:rsid w:val="00533882"/>
    <w:rsid w:val="0056361C"/>
    <w:rsid w:val="005929A2"/>
    <w:rsid w:val="005B49BC"/>
    <w:rsid w:val="00620274"/>
    <w:rsid w:val="006C1FDB"/>
    <w:rsid w:val="00753294"/>
    <w:rsid w:val="00833BE5"/>
    <w:rsid w:val="008E74F1"/>
    <w:rsid w:val="008F1E15"/>
    <w:rsid w:val="009B50D4"/>
    <w:rsid w:val="009C2BBC"/>
    <w:rsid w:val="00A26D33"/>
    <w:rsid w:val="00A4541D"/>
    <w:rsid w:val="00A50D69"/>
    <w:rsid w:val="00AA6540"/>
    <w:rsid w:val="00AE550A"/>
    <w:rsid w:val="00B32C3E"/>
    <w:rsid w:val="00B425C3"/>
    <w:rsid w:val="00B81051"/>
    <w:rsid w:val="00BA5997"/>
    <w:rsid w:val="00BE7C92"/>
    <w:rsid w:val="00C24956"/>
    <w:rsid w:val="00C8427E"/>
    <w:rsid w:val="00D001E5"/>
    <w:rsid w:val="00D703FB"/>
    <w:rsid w:val="00D767FB"/>
    <w:rsid w:val="00D8299D"/>
    <w:rsid w:val="00D920FA"/>
    <w:rsid w:val="00D95B37"/>
    <w:rsid w:val="00EA4BC7"/>
    <w:rsid w:val="00EE24B5"/>
    <w:rsid w:val="00F12208"/>
    <w:rsid w:val="00F33B98"/>
    <w:rsid w:val="00F62F29"/>
    <w:rsid w:val="00F70AC3"/>
    <w:rsid w:val="00F75CE1"/>
    <w:rsid w:val="00F81EE0"/>
    <w:rsid w:val="00F8266E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0E77"/>
  <w15:docId w15:val="{DE7141FA-9C81-4FEF-90EA-660CF47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2D0"/>
    <w:pPr>
      <w:ind w:left="720"/>
      <w:contextualSpacing/>
    </w:pPr>
  </w:style>
  <w:style w:type="character" w:customStyle="1" w:styleId="hvr">
    <w:name w:val="hvr"/>
    <w:basedOn w:val="DefaultParagraphFont"/>
    <w:rsid w:val="00D703FB"/>
  </w:style>
  <w:style w:type="paragraph" w:styleId="BalloonText">
    <w:name w:val="Balloon Text"/>
    <w:basedOn w:val="Normal"/>
    <w:link w:val="BalloonTextChar"/>
    <w:uiPriority w:val="99"/>
    <w:semiHidden/>
    <w:unhideWhenUsed/>
    <w:rsid w:val="0042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7F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40"/>
  </w:style>
  <w:style w:type="paragraph" w:styleId="Footer">
    <w:name w:val="footer"/>
    <w:basedOn w:val="Normal"/>
    <w:link w:val="FooterChar"/>
    <w:uiPriority w:val="99"/>
    <w:unhideWhenUsed/>
    <w:rsid w:val="00AA6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40"/>
  </w:style>
  <w:style w:type="character" w:styleId="PlaceholderText">
    <w:name w:val="Placeholder Text"/>
    <w:basedOn w:val="DefaultParagraphFont"/>
    <w:uiPriority w:val="99"/>
    <w:semiHidden/>
    <w:rsid w:val="00A26D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24DC-4381-41CD-9480-0008A9135DD3}"/>
      </w:docPartPr>
      <w:docPartBody>
        <w:p w:rsidR="00000000" w:rsidRDefault="00FD540B">
          <w:r w:rsidRPr="00650A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0B"/>
    <w:rsid w:val="00BE383E"/>
    <w:rsid w:val="00F75CE1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4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Zachery Boggs</dc:creator>
  <cp:lastModifiedBy>Luke Kidwell</cp:lastModifiedBy>
  <cp:revision>2</cp:revision>
  <dcterms:created xsi:type="dcterms:W3CDTF">2026-07-10T17:38:00Z</dcterms:created>
  <dcterms:modified xsi:type="dcterms:W3CDTF">2026-07-10T17:38:00Z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3fbe9d2d-e847-401b-ac28-333a50330e22</vt:lpwstr>
  </property>
</Properties>
</file>